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09FE" w14:textId="77777777" w:rsidR="004B6569" w:rsidRPr="008F77E7" w:rsidRDefault="004B6569">
      <w:pPr>
        <w:jc w:val="center"/>
        <w:rPr>
          <w:rFonts w:ascii="Times New Roman" w:eastAsia="宋体" w:hAnsi="Times New Roman" w:cs="Times New Roman"/>
          <w:b/>
          <w:sz w:val="56"/>
          <w:szCs w:val="28"/>
        </w:rPr>
      </w:pPr>
      <w:bookmarkStart w:id="0" w:name="_GoBack"/>
      <w:bookmarkEnd w:id="0"/>
    </w:p>
    <w:p w14:paraId="6A239FB8" w14:textId="77777777" w:rsidR="004B6569" w:rsidRPr="008F77E7" w:rsidRDefault="004B6569">
      <w:pPr>
        <w:jc w:val="center"/>
        <w:rPr>
          <w:rFonts w:ascii="Times New Roman" w:eastAsia="宋体" w:hAnsi="Times New Roman" w:cs="Times New Roman"/>
          <w:b/>
          <w:sz w:val="56"/>
          <w:szCs w:val="28"/>
        </w:rPr>
      </w:pPr>
    </w:p>
    <w:p w14:paraId="3F133D66" w14:textId="77777777" w:rsidR="004B6569" w:rsidRPr="008F77E7" w:rsidRDefault="004B6569">
      <w:pPr>
        <w:jc w:val="center"/>
        <w:rPr>
          <w:rFonts w:ascii="Times New Roman" w:eastAsia="宋体" w:hAnsi="Times New Roman" w:cs="Times New Roman"/>
          <w:b/>
          <w:sz w:val="56"/>
          <w:szCs w:val="28"/>
        </w:rPr>
      </w:pPr>
    </w:p>
    <w:p w14:paraId="5CE27585" w14:textId="77777777" w:rsidR="004B6569" w:rsidRPr="008F77E7" w:rsidRDefault="004B6569">
      <w:pPr>
        <w:jc w:val="center"/>
        <w:rPr>
          <w:rFonts w:ascii="Times New Roman" w:eastAsia="宋体" w:hAnsi="Times New Roman" w:cs="Times New Roman"/>
          <w:b/>
          <w:sz w:val="56"/>
          <w:szCs w:val="28"/>
        </w:rPr>
      </w:pPr>
    </w:p>
    <w:p w14:paraId="5F08A2E0" w14:textId="77777777" w:rsidR="004B6569" w:rsidRPr="008F77E7" w:rsidRDefault="004B6569">
      <w:pPr>
        <w:jc w:val="center"/>
        <w:rPr>
          <w:rFonts w:ascii="Times New Roman" w:eastAsia="宋体" w:hAnsi="Times New Roman" w:cs="Times New Roman"/>
          <w:b/>
          <w:sz w:val="56"/>
          <w:szCs w:val="28"/>
        </w:rPr>
      </w:pPr>
    </w:p>
    <w:p w14:paraId="65642966" w14:textId="77777777" w:rsidR="004B6569" w:rsidRPr="008F77E7" w:rsidRDefault="00D1732D">
      <w:pPr>
        <w:jc w:val="center"/>
        <w:rPr>
          <w:rFonts w:ascii="Times New Roman" w:eastAsia="宋体" w:hAnsi="Times New Roman" w:cs="Times New Roman"/>
          <w:b/>
          <w:sz w:val="56"/>
          <w:szCs w:val="28"/>
        </w:rPr>
      </w:pPr>
      <w:r w:rsidRPr="008F77E7">
        <w:rPr>
          <w:rFonts w:ascii="Times New Roman" w:eastAsia="宋体" w:hAnsi="Times New Roman" w:cs="Times New Roman" w:hint="eastAsia"/>
          <w:b/>
          <w:sz w:val="56"/>
          <w:szCs w:val="28"/>
        </w:rPr>
        <w:t>清华大学深圳国际研究生院</w:t>
      </w:r>
      <w:r w:rsidRPr="008F77E7">
        <w:rPr>
          <w:rFonts w:ascii="Times New Roman" w:eastAsia="宋体" w:hAnsi="Times New Roman" w:cs="Times New Roman" w:hint="eastAsia"/>
          <w:b/>
          <w:sz w:val="56"/>
          <w:szCs w:val="28"/>
        </w:rPr>
        <w:t>2024</w:t>
      </w:r>
      <w:r w:rsidRPr="008F77E7">
        <w:rPr>
          <w:rFonts w:ascii="Times New Roman" w:eastAsia="宋体" w:hAnsi="Times New Roman" w:cs="Times New Roman" w:hint="eastAsia"/>
          <w:b/>
          <w:sz w:val="56"/>
          <w:szCs w:val="28"/>
        </w:rPr>
        <w:t>年一二九歌咏比赛活动采购项目</w:t>
      </w:r>
    </w:p>
    <w:p w14:paraId="4E950D83" w14:textId="77777777" w:rsidR="004B6569" w:rsidRPr="008F77E7" w:rsidRDefault="00D1732D">
      <w:pPr>
        <w:jc w:val="center"/>
        <w:rPr>
          <w:rFonts w:ascii="Times New Roman" w:eastAsia="宋体" w:hAnsi="Times New Roman" w:cs="Times New Roman"/>
          <w:b/>
          <w:sz w:val="56"/>
          <w:szCs w:val="28"/>
        </w:rPr>
      </w:pPr>
      <w:r w:rsidRPr="008F77E7">
        <w:rPr>
          <w:rFonts w:ascii="Times New Roman" w:eastAsia="宋体" w:hAnsi="Times New Roman" w:cs="Times New Roman" w:hint="eastAsia"/>
          <w:b/>
          <w:sz w:val="56"/>
          <w:szCs w:val="28"/>
        </w:rPr>
        <w:t>竞争性谈判文件</w:t>
      </w:r>
    </w:p>
    <w:p w14:paraId="4734442A" w14:textId="77777777" w:rsidR="004B6569" w:rsidRPr="008F77E7" w:rsidRDefault="004B6569">
      <w:pPr>
        <w:jc w:val="center"/>
        <w:rPr>
          <w:rFonts w:ascii="Times New Roman" w:eastAsia="宋体" w:hAnsi="Times New Roman" w:cs="Times New Roman"/>
          <w:b/>
          <w:sz w:val="40"/>
          <w:szCs w:val="28"/>
        </w:rPr>
      </w:pPr>
    </w:p>
    <w:p w14:paraId="3B27D67A" w14:textId="77777777" w:rsidR="004B6569" w:rsidRPr="008F77E7" w:rsidRDefault="00D1732D">
      <w:pPr>
        <w:jc w:val="center"/>
        <w:rPr>
          <w:rFonts w:ascii="Times New Roman" w:eastAsia="宋体" w:hAnsi="Times New Roman" w:cs="Times New Roman"/>
          <w:b/>
          <w:sz w:val="32"/>
          <w:szCs w:val="28"/>
        </w:rPr>
      </w:pPr>
      <w:r w:rsidRPr="008F77E7">
        <w:rPr>
          <w:rFonts w:ascii="Times New Roman" w:eastAsia="宋体" w:hAnsi="Times New Roman" w:cs="Times New Roman" w:hint="eastAsia"/>
          <w:b/>
          <w:sz w:val="32"/>
          <w:szCs w:val="28"/>
        </w:rPr>
        <w:t>清华大学深圳国际研究生院</w:t>
      </w:r>
    </w:p>
    <w:p w14:paraId="025BCA49" w14:textId="75500715" w:rsidR="004B6569" w:rsidRPr="008F77E7" w:rsidRDefault="00D1732D">
      <w:pPr>
        <w:jc w:val="center"/>
        <w:rPr>
          <w:rFonts w:ascii="Times New Roman" w:eastAsia="宋体" w:hAnsi="Times New Roman" w:cs="Times New Roman"/>
          <w:b/>
          <w:sz w:val="32"/>
          <w:szCs w:val="28"/>
        </w:rPr>
      </w:pPr>
      <w:r w:rsidRPr="008F77E7">
        <w:rPr>
          <w:rFonts w:ascii="Times New Roman" w:eastAsia="宋体" w:hAnsi="Times New Roman" w:cs="Times New Roman" w:hint="eastAsia"/>
          <w:b/>
          <w:sz w:val="32"/>
          <w:szCs w:val="28"/>
        </w:rPr>
        <w:t>2</w:t>
      </w:r>
      <w:r w:rsidRPr="008F77E7">
        <w:rPr>
          <w:rFonts w:ascii="Times New Roman" w:eastAsia="宋体" w:hAnsi="Times New Roman" w:cs="Times New Roman"/>
          <w:b/>
          <w:sz w:val="32"/>
          <w:szCs w:val="28"/>
        </w:rPr>
        <w:t>024</w:t>
      </w:r>
      <w:r w:rsidRPr="008F77E7">
        <w:rPr>
          <w:rFonts w:ascii="Times New Roman" w:eastAsia="宋体" w:hAnsi="Times New Roman" w:cs="Times New Roman" w:hint="eastAsia"/>
          <w:b/>
          <w:sz w:val="32"/>
          <w:szCs w:val="28"/>
        </w:rPr>
        <w:t>年</w:t>
      </w:r>
      <w:r w:rsidRPr="008F77E7">
        <w:rPr>
          <w:rFonts w:ascii="Times New Roman" w:eastAsia="宋体" w:hAnsi="Times New Roman" w:cs="Times New Roman" w:hint="eastAsia"/>
          <w:b/>
          <w:sz w:val="32"/>
          <w:szCs w:val="28"/>
        </w:rPr>
        <w:t>1</w:t>
      </w:r>
      <w:r w:rsidRPr="008F77E7">
        <w:rPr>
          <w:rFonts w:ascii="Times New Roman" w:eastAsia="宋体" w:hAnsi="Times New Roman" w:cs="Times New Roman"/>
          <w:b/>
          <w:sz w:val="32"/>
          <w:szCs w:val="28"/>
        </w:rPr>
        <w:t>1</w:t>
      </w:r>
      <w:r w:rsidRPr="008F77E7">
        <w:rPr>
          <w:rFonts w:ascii="Times New Roman" w:eastAsia="宋体" w:hAnsi="Times New Roman" w:cs="Times New Roman" w:hint="eastAsia"/>
          <w:b/>
          <w:sz w:val="32"/>
          <w:szCs w:val="28"/>
        </w:rPr>
        <w:t>月</w:t>
      </w:r>
      <w:r w:rsidR="00745069">
        <w:rPr>
          <w:rFonts w:ascii="Times New Roman" w:eastAsia="宋体" w:hAnsi="Times New Roman" w:cs="Times New Roman" w:hint="eastAsia"/>
          <w:b/>
          <w:sz w:val="32"/>
          <w:szCs w:val="28"/>
        </w:rPr>
        <w:t>29</w:t>
      </w:r>
      <w:r w:rsidRPr="008F77E7">
        <w:rPr>
          <w:rFonts w:ascii="Times New Roman" w:eastAsia="宋体" w:hAnsi="Times New Roman" w:cs="Times New Roman" w:hint="eastAsia"/>
          <w:b/>
          <w:sz w:val="32"/>
          <w:szCs w:val="28"/>
        </w:rPr>
        <w:t>日</w:t>
      </w:r>
    </w:p>
    <w:p w14:paraId="3EAC0041" w14:textId="77777777" w:rsidR="004B6569" w:rsidRPr="008F77E7" w:rsidRDefault="004B6569">
      <w:pPr>
        <w:jc w:val="center"/>
        <w:rPr>
          <w:rFonts w:ascii="Times New Roman" w:eastAsia="宋体" w:hAnsi="Times New Roman" w:cs="Times New Roman"/>
          <w:b/>
          <w:sz w:val="32"/>
          <w:szCs w:val="28"/>
        </w:rPr>
      </w:pPr>
    </w:p>
    <w:p w14:paraId="7B67AA3A" w14:textId="77777777" w:rsidR="004B6569" w:rsidRPr="008F77E7" w:rsidRDefault="004B6569">
      <w:pPr>
        <w:jc w:val="center"/>
        <w:rPr>
          <w:rFonts w:ascii="Times New Roman" w:eastAsia="宋体" w:hAnsi="Times New Roman" w:cs="Times New Roman"/>
          <w:b/>
          <w:sz w:val="32"/>
          <w:szCs w:val="28"/>
        </w:rPr>
      </w:pPr>
    </w:p>
    <w:p w14:paraId="6BC665F4" w14:textId="77777777" w:rsidR="004B6569" w:rsidRPr="008F77E7" w:rsidRDefault="004B6569">
      <w:pPr>
        <w:jc w:val="center"/>
        <w:rPr>
          <w:rFonts w:ascii="Times New Roman" w:eastAsia="宋体" w:hAnsi="Times New Roman" w:cs="Times New Roman"/>
          <w:b/>
          <w:sz w:val="32"/>
          <w:szCs w:val="28"/>
        </w:rPr>
      </w:pPr>
    </w:p>
    <w:p w14:paraId="45BA5D1F" w14:textId="77777777" w:rsidR="004B6569" w:rsidRPr="008F77E7" w:rsidRDefault="004B6569">
      <w:pPr>
        <w:jc w:val="center"/>
        <w:rPr>
          <w:rFonts w:ascii="Times New Roman" w:eastAsia="宋体" w:hAnsi="Times New Roman" w:cs="Times New Roman"/>
          <w:b/>
          <w:sz w:val="32"/>
          <w:szCs w:val="28"/>
        </w:rPr>
      </w:pPr>
    </w:p>
    <w:p w14:paraId="41590998" w14:textId="77777777" w:rsidR="004B6569" w:rsidRPr="008F77E7" w:rsidRDefault="004B6569">
      <w:pPr>
        <w:jc w:val="center"/>
        <w:rPr>
          <w:rFonts w:ascii="Times New Roman" w:eastAsia="宋体" w:hAnsi="Times New Roman" w:cs="Times New Roman"/>
          <w:b/>
          <w:sz w:val="32"/>
          <w:szCs w:val="28"/>
        </w:rPr>
      </w:pPr>
    </w:p>
    <w:p w14:paraId="00AA93B0" w14:textId="77777777" w:rsidR="004B6569" w:rsidRPr="008F77E7" w:rsidRDefault="004B6569">
      <w:pPr>
        <w:jc w:val="center"/>
        <w:rPr>
          <w:rFonts w:ascii="Times New Roman" w:eastAsia="宋体" w:hAnsi="Times New Roman" w:cs="Times New Roman"/>
          <w:b/>
          <w:sz w:val="32"/>
          <w:szCs w:val="28"/>
        </w:rPr>
      </w:pPr>
    </w:p>
    <w:p w14:paraId="3F09290B" w14:textId="77777777" w:rsidR="004B6569" w:rsidRPr="008F77E7" w:rsidRDefault="004B6569">
      <w:pPr>
        <w:jc w:val="center"/>
        <w:rPr>
          <w:rFonts w:ascii="Times New Roman" w:eastAsia="宋体" w:hAnsi="Times New Roman" w:cs="Times New Roman"/>
          <w:b/>
          <w:sz w:val="32"/>
          <w:szCs w:val="28"/>
        </w:rPr>
      </w:pPr>
    </w:p>
    <w:p w14:paraId="6D534AD5" w14:textId="77777777" w:rsidR="004B6569" w:rsidRPr="008F77E7" w:rsidRDefault="00D1732D">
      <w:pPr>
        <w:adjustRightInd w:val="0"/>
        <w:snapToGrid w:val="0"/>
        <w:spacing w:line="360" w:lineRule="auto"/>
        <w:rPr>
          <w:rFonts w:ascii="宋体" w:eastAsia="宋体" w:hAnsi="宋体" w:cs="Times New Roman"/>
          <w:b/>
          <w:kern w:val="0"/>
          <w:sz w:val="28"/>
          <w:szCs w:val="28"/>
        </w:rPr>
      </w:pPr>
      <w:r w:rsidRPr="008F77E7">
        <w:rPr>
          <w:rFonts w:ascii="宋体" w:eastAsia="宋体" w:hAnsi="宋体" w:cs="Times New Roman"/>
          <w:b/>
          <w:kern w:val="0"/>
          <w:sz w:val="28"/>
          <w:szCs w:val="28"/>
        </w:rPr>
        <w:lastRenderedPageBreak/>
        <w:t>附件</w:t>
      </w:r>
      <w:r w:rsidRPr="008F77E7">
        <w:rPr>
          <w:rFonts w:ascii="宋体" w:eastAsia="宋体" w:hAnsi="宋体" w:cs="Times New Roman" w:hint="eastAsia"/>
          <w:b/>
          <w:kern w:val="0"/>
          <w:sz w:val="28"/>
          <w:szCs w:val="28"/>
        </w:rPr>
        <w:t>一</w:t>
      </w:r>
      <w:r w:rsidRPr="008F77E7">
        <w:rPr>
          <w:rFonts w:ascii="宋体" w:eastAsia="宋体" w:hAnsi="宋体" w:cs="Times New Roman"/>
          <w:b/>
          <w:kern w:val="0"/>
          <w:sz w:val="28"/>
          <w:szCs w:val="28"/>
        </w:rPr>
        <w:t>：</w:t>
      </w:r>
      <w:r w:rsidRPr="008F77E7">
        <w:rPr>
          <w:rFonts w:ascii="宋体" w:eastAsia="宋体" w:hAnsi="宋体" w:cs="Times New Roman" w:hint="eastAsia"/>
          <w:b/>
          <w:kern w:val="0"/>
          <w:sz w:val="28"/>
          <w:szCs w:val="28"/>
        </w:rPr>
        <w:t>技术和商务要求</w:t>
      </w:r>
    </w:p>
    <w:p w14:paraId="6D86E937" w14:textId="77777777" w:rsidR="004B6569" w:rsidRPr="008F77E7" w:rsidRDefault="00D1732D">
      <w:pPr>
        <w:adjustRightInd w:val="0"/>
        <w:snapToGrid w:val="0"/>
        <w:spacing w:line="360" w:lineRule="auto"/>
        <w:jc w:val="center"/>
        <w:rPr>
          <w:rFonts w:ascii="宋体" w:eastAsia="宋体" w:hAnsi="宋体" w:cs="Times New Roman"/>
          <w:b/>
          <w:kern w:val="0"/>
          <w:sz w:val="28"/>
          <w:szCs w:val="28"/>
        </w:rPr>
      </w:pPr>
      <w:r w:rsidRPr="008F77E7">
        <w:rPr>
          <w:rFonts w:ascii="宋体" w:eastAsia="宋体" w:hAnsi="宋体" w:cs="Times New Roman" w:hint="eastAsia"/>
          <w:b/>
          <w:kern w:val="0"/>
          <w:sz w:val="28"/>
          <w:szCs w:val="28"/>
        </w:rPr>
        <w:t>服务类</w:t>
      </w:r>
    </w:p>
    <w:p w14:paraId="6BADDFA9" w14:textId="27A0C401" w:rsidR="004B6569" w:rsidRPr="008F77E7" w:rsidRDefault="00D1732D" w:rsidP="00020315">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清华大学深圳国际研究生院2024年一二九歌咏比赛活动采购</w:t>
      </w:r>
      <w:r w:rsidRPr="008F77E7">
        <w:rPr>
          <w:rFonts w:ascii="宋体" w:eastAsia="宋体" w:hAnsi="宋体" w:cs="Times New Roman"/>
          <w:kern w:val="0"/>
          <w:sz w:val="24"/>
        </w:rPr>
        <w:t>项目需求方案</w:t>
      </w:r>
      <w:r w:rsidR="00020315" w:rsidRPr="008F77E7">
        <w:rPr>
          <w:rFonts w:ascii="宋体" w:eastAsia="宋体" w:hAnsi="宋体" w:cs="Times New Roman" w:hint="eastAsia"/>
          <w:kern w:val="0"/>
          <w:sz w:val="24"/>
        </w:rPr>
        <w:t>：</w:t>
      </w:r>
    </w:p>
    <w:p w14:paraId="086A39D4" w14:textId="77777777" w:rsidR="004B6569" w:rsidRPr="008F77E7" w:rsidRDefault="00D1732D">
      <w:pPr>
        <w:adjustRightInd w:val="0"/>
        <w:snapToGrid w:val="0"/>
        <w:spacing w:line="360" w:lineRule="auto"/>
        <w:rPr>
          <w:rFonts w:ascii="宋体" w:eastAsia="宋体" w:hAnsi="宋体" w:cs="Times New Roman"/>
          <w:b/>
          <w:kern w:val="0"/>
          <w:sz w:val="24"/>
        </w:rPr>
      </w:pPr>
      <w:r w:rsidRPr="008F77E7">
        <w:rPr>
          <w:rFonts w:ascii="宋体" w:eastAsia="宋体" w:hAnsi="宋体" w:cs="Times New Roman" w:hint="eastAsia"/>
          <w:b/>
          <w:kern w:val="0"/>
          <w:sz w:val="24"/>
        </w:rPr>
        <w:t>一、项目概况</w:t>
      </w:r>
    </w:p>
    <w:p w14:paraId="742C0C78" w14:textId="42BFEE49" w:rsidR="007661C6"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1项目名称：</w:t>
      </w:r>
      <w:r w:rsidRPr="008F77E7">
        <w:rPr>
          <w:rFonts w:ascii="宋体" w:eastAsia="宋体" w:hAnsi="宋体" w:cs="Times New Roman" w:hint="eastAsia"/>
          <w:kern w:val="0"/>
          <w:sz w:val="24"/>
        </w:rPr>
        <w:t>清华大学深圳国际研究生院2024年一二九歌咏比赛活动采购项目</w:t>
      </w:r>
    </w:p>
    <w:p w14:paraId="41DE565C" w14:textId="4ECA17C2" w:rsidR="00307D2A" w:rsidRPr="008F77E7" w:rsidRDefault="00307D2A">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2服务时间及地点：2024年12月8日晚 大学城会议中心千人礼堂</w:t>
      </w:r>
    </w:p>
    <w:p w14:paraId="6492570F" w14:textId="77777777" w:rsidR="00307D2A" w:rsidRPr="008F77E7" w:rsidRDefault="00307D2A">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3</w:t>
      </w:r>
      <w:r w:rsidRPr="008F77E7">
        <w:rPr>
          <w:rFonts w:ascii="宋体" w:eastAsia="宋体" w:hAnsi="宋体" w:cs="Times New Roman"/>
          <w:kern w:val="0"/>
          <w:sz w:val="24"/>
        </w:rPr>
        <w:t>服务内容：</w:t>
      </w:r>
    </w:p>
    <w:p w14:paraId="511FABB4" w14:textId="19696597" w:rsidR="00307D2A" w:rsidRPr="008F77E7" w:rsidRDefault="00D1732D" w:rsidP="00307D2A">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（1）提供活动所需的音响设备、</w:t>
      </w:r>
      <w:r w:rsidR="005941F4" w:rsidRPr="008F77E7">
        <w:rPr>
          <w:rFonts w:ascii="宋体" w:eastAsia="宋体" w:hAnsi="宋体" w:cs="宋体" w:hint="eastAsia"/>
          <w:kern w:val="0"/>
          <w:sz w:val="24"/>
          <w:szCs w:val="24"/>
          <w:lang w:bidi="ar"/>
        </w:rPr>
        <w:t>灯光设备、</w:t>
      </w:r>
      <w:r w:rsidRPr="008F77E7">
        <w:rPr>
          <w:rFonts w:ascii="宋体" w:eastAsia="宋体" w:hAnsi="宋体" w:cs="Times New Roman" w:hint="eastAsia"/>
          <w:kern w:val="0"/>
          <w:sz w:val="24"/>
        </w:rPr>
        <w:t>舞台设计、</w:t>
      </w:r>
      <w:r w:rsidR="00773EDB" w:rsidRPr="008F77E7">
        <w:rPr>
          <w:rFonts w:ascii="宋体" w:eastAsia="宋体" w:hAnsi="宋体" w:cs="宋体" w:hint="eastAsia"/>
          <w:kern w:val="0"/>
          <w:sz w:val="24"/>
          <w:szCs w:val="24"/>
          <w:lang w:bidi="ar"/>
        </w:rPr>
        <w:t>现场执行、文化</w:t>
      </w:r>
      <w:r w:rsidR="00873D2D" w:rsidRPr="008F77E7">
        <w:rPr>
          <w:rFonts w:ascii="宋体" w:eastAsia="宋体" w:hAnsi="宋体" w:cs="宋体" w:hint="eastAsia"/>
          <w:kern w:val="0"/>
          <w:sz w:val="24"/>
          <w:szCs w:val="24"/>
          <w:lang w:bidi="ar"/>
        </w:rPr>
        <w:t>等其他</w:t>
      </w:r>
      <w:r w:rsidR="00773EDB" w:rsidRPr="008F77E7">
        <w:rPr>
          <w:rFonts w:ascii="宋体" w:eastAsia="宋体" w:hAnsi="宋体" w:cs="宋体" w:hint="eastAsia"/>
          <w:kern w:val="0"/>
          <w:sz w:val="24"/>
          <w:szCs w:val="24"/>
          <w:lang w:bidi="ar"/>
        </w:rPr>
        <w:t>物料</w:t>
      </w:r>
      <w:r w:rsidRPr="008F77E7">
        <w:rPr>
          <w:rFonts w:ascii="宋体" w:eastAsia="宋体" w:hAnsi="宋体" w:cs="宋体" w:hint="eastAsia"/>
          <w:kern w:val="0"/>
          <w:sz w:val="24"/>
          <w:szCs w:val="24"/>
          <w:lang w:bidi="ar"/>
        </w:rPr>
        <w:t>；</w:t>
      </w:r>
      <w:r w:rsidRPr="008F77E7">
        <w:rPr>
          <w:rFonts w:ascii="宋体" w:eastAsia="宋体" w:hAnsi="宋体" w:cs="Times New Roman" w:hint="eastAsia"/>
          <w:kern w:val="0"/>
          <w:sz w:val="24"/>
        </w:rPr>
        <w:t>全程保障活动顺利开展</w:t>
      </w:r>
      <w:r w:rsidR="00B757A5">
        <w:rPr>
          <w:rFonts w:ascii="宋体" w:eastAsia="宋体" w:hAnsi="宋体" w:cs="Times New Roman" w:hint="eastAsia"/>
          <w:kern w:val="0"/>
          <w:sz w:val="24"/>
        </w:rPr>
        <w:t>，</w:t>
      </w:r>
      <w:r w:rsidRPr="008F77E7">
        <w:rPr>
          <w:rFonts w:ascii="宋体" w:eastAsia="宋体" w:hAnsi="宋体" w:cs="Times New Roman" w:hint="eastAsia"/>
          <w:kern w:val="0"/>
          <w:sz w:val="24"/>
        </w:rPr>
        <w:t>12月8日完成项目建设内容</w:t>
      </w:r>
      <w:r w:rsidR="008661CA" w:rsidRPr="008F77E7">
        <w:rPr>
          <w:rFonts w:ascii="宋体" w:eastAsia="宋体" w:hAnsi="宋体" w:cs="Times New Roman" w:hint="eastAsia"/>
          <w:kern w:val="0"/>
          <w:sz w:val="24"/>
        </w:rPr>
        <w:t>；</w:t>
      </w:r>
    </w:p>
    <w:p w14:paraId="51AB92DB" w14:textId="6FA4AE61" w:rsidR="004B6569" w:rsidRPr="008F77E7" w:rsidRDefault="00D1732D" w:rsidP="00307D2A">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（2）音响</w:t>
      </w:r>
      <w:r w:rsidR="008661CA" w:rsidRPr="008F77E7">
        <w:rPr>
          <w:rFonts w:ascii="宋体" w:eastAsia="宋体" w:hAnsi="宋体" w:cs="Times New Roman" w:hint="eastAsia"/>
          <w:kern w:val="0"/>
          <w:sz w:val="24"/>
        </w:rPr>
        <w:t>及灯光</w:t>
      </w:r>
      <w:r w:rsidRPr="008F77E7">
        <w:rPr>
          <w:rFonts w:ascii="宋体" w:eastAsia="宋体" w:hAnsi="宋体" w:cs="Times New Roman" w:hint="eastAsia"/>
          <w:kern w:val="0"/>
          <w:sz w:val="24"/>
        </w:rPr>
        <w:t>设备</w:t>
      </w:r>
      <w:r w:rsidRPr="008F77E7">
        <w:rPr>
          <w:rFonts w:ascii="宋体" w:eastAsia="宋体" w:hAnsi="宋体" w:cs="Times New Roman"/>
          <w:kern w:val="0"/>
          <w:sz w:val="24"/>
        </w:rPr>
        <w:t>服务包括</w:t>
      </w:r>
      <w:r w:rsidRPr="008F77E7">
        <w:rPr>
          <w:rFonts w:ascii="宋体" w:eastAsia="宋体" w:hAnsi="宋体" w:cs="Times New Roman" w:hint="eastAsia"/>
          <w:kern w:val="0"/>
          <w:sz w:val="24"/>
        </w:rPr>
        <w:t>演出调音台、无线手持话筒、无线耳返、合唱电容麦、讲台麦、无线腰包话筒</w:t>
      </w:r>
      <w:r w:rsidR="008661CA" w:rsidRPr="008F77E7">
        <w:rPr>
          <w:rFonts w:ascii="宋体" w:eastAsia="宋体" w:hAnsi="宋体" w:cs="Times New Roman" w:hint="eastAsia"/>
          <w:kern w:val="0"/>
          <w:sz w:val="24"/>
        </w:rPr>
        <w:t>、电脑灯控制台、追光灯</w:t>
      </w:r>
      <w:r w:rsidRPr="008F77E7">
        <w:rPr>
          <w:rFonts w:ascii="宋体" w:eastAsia="宋体" w:hAnsi="宋体" w:cs="Times New Roman" w:hint="eastAsia"/>
          <w:kern w:val="0"/>
          <w:sz w:val="24"/>
        </w:rPr>
        <w:t>等</w:t>
      </w:r>
      <w:r w:rsidR="008661CA" w:rsidRPr="008F77E7">
        <w:rPr>
          <w:rFonts w:ascii="宋体" w:eastAsia="宋体" w:hAnsi="宋体" w:cs="Times New Roman" w:hint="eastAsia"/>
          <w:kern w:val="0"/>
          <w:sz w:val="24"/>
        </w:rPr>
        <w:t>；</w:t>
      </w:r>
    </w:p>
    <w:p w14:paraId="79D308B9" w14:textId="16F27DED" w:rsidR="00307D2A" w:rsidRPr="008F77E7" w:rsidRDefault="00D1732D" w:rsidP="00307D2A">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（3）舞台设计</w:t>
      </w:r>
      <w:r w:rsidRPr="008F77E7">
        <w:rPr>
          <w:rFonts w:ascii="宋体" w:eastAsia="宋体" w:hAnsi="宋体" w:cs="Times New Roman"/>
          <w:kern w:val="0"/>
          <w:sz w:val="24"/>
        </w:rPr>
        <w:t>服务包括</w:t>
      </w:r>
      <w:r w:rsidRPr="008F77E7">
        <w:rPr>
          <w:rFonts w:ascii="宋体" w:eastAsia="宋体" w:hAnsi="宋体" w:cs="Times New Roman" w:hint="eastAsia"/>
          <w:kern w:val="0"/>
          <w:sz w:val="24"/>
        </w:rPr>
        <w:t>舞台台面包装、舞台雷亚架、合唱台阶、LED主屏幕、大屏控制台等</w:t>
      </w:r>
      <w:r w:rsidR="008661CA" w:rsidRPr="008F77E7">
        <w:rPr>
          <w:rFonts w:ascii="宋体" w:eastAsia="宋体" w:hAnsi="宋体" w:cs="Times New Roman" w:hint="eastAsia"/>
          <w:kern w:val="0"/>
          <w:sz w:val="24"/>
        </w:rPr>
        <w:t>；</w:t>
      </w:r>
    </w:p>
    <w:p w14:paraId="3C58E6AA" w14:textId="77777777" w:rsidR="00307D2A" w:rsidRPr="008F77E7" w:rsidRDefault="00D1732D" w:rsidP="00307D2A">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（4）活动涉及的所有硬件设备的租赁、运输、安装以及撤场，如舞台搭建、外围布置等；</w:t>
      </w:r>
    </w:p>
    <w:p w14:paraId="09F9F691" w14:textId="7FE74D34" w:rsidR="007661C6" w:rsidRPr="008F77E7" w:rsidRDefault="00D1732D" w:rsidP="00307D2A">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（5）活动涉及的所有服务，如摄影摄像、现场执行、视听素材设计、拍摄和制作</w:t>
      </w:r>
      <w:r w:rsidR="00773EDB" w:rsidRPr="008F77E7">
        <w:rPr>
          <w:rFonts w:ascii="宋体" w:eastAsia="宋体" w:hAnsi="宋体" w:cs="Times New Roman" w:hint="eastAsia"/>
          <w:kern w:val="0"/>
          <w:sz w:val="24"/>
        </w:rPr>
        <w:t>、文化</w:t>
      </w:r>
      <w:r w:rsidR="00873D2D" w:rsidRPr="008F77E7">
        <w:rPr>
          <w:rFonts w:ascii="宋体" w:eastAsia="宋体" w:hAnsi="宋体" w:cs="Times New Roman" w:hint="eastAsia"/>
          <w:kern w:val="0"/>
          <w:sz w:val="24"/>
        </w:rPr>
        <w:t>物料</w:t>
      </w:r>
      <w:r w:rsidR="00773EDB" w:rsidRPr="008F77E7">
        <w:rPr>
          <w:rFonts w:ascii="宋体" w:eastAsia="宋体" w:hAnsi="宋体" w:cs="Times New Roman" w:hint="eastAsia"/>
          <w:kern w:val="0"/>
          <w:sz w:val="24"/>
        </w:rPr>
        <w:t>制作</w:t>
      </w:r>
      <w:r w:rsidRPr="008F77E7">
        <w:rPr>
          <w:rFonts w:ascii="宋体" w:eastAsia="宋体" w:hAnsi="宋体" w:cs="Times New Roman" w:hint="eastAsia"/>
          <w:kern w:val="0"/>
          <w:sz w:val="24"/>
        </w:rPr>
        <w:t>等；</w:t>
      </w:r>
    </w:p>
    <w:p w14:paraId="432E1102" w14:textId="407F7C9F" w:rsidR="004B6569" w:rsidRPr="008F77E7" w:rsidRDefault="00D1732D" w:rsidP="00307D2A">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kern w:val="0"/>
          <w:sz w:val="24"/>
        </w:rPr>
        <w:t>具体</w:t>
      </w:r>
      <w:r w:rsidR="00307D2A" w:rsidRPr="008F77E7">
        <w:rPr>
          <w:rFonts w:ascii="宋体" w:eastAsia="宋体" w:hAnsi="宋体" w:cs="Times New Roman" w:hint="eastAsia"/>
          <w:kern w:val="0"/>
          <w:sz w:val="24"/>
        </w:rPr>
        <w:t>参数</w:t>
      </w:r>
      <w:r w:rsidRPr="008F77E7">
        <w:rPr>
          <w:rFonts w:ascii="宋体" w:eastAsia="宋体" w:hAnsi="宋体" w:cs="Times New Roman"/>
          <w:kern w:val="0"/>
          <w:sz w:val="24"/>
        </w:rPr>
        <w:t>详见服务清单</w:t>
      </w:r>
      <w:r w:rsidR="00307D2A" w:rsidRPr="008F77E7">
        <w:rPr>
          <w:rFonts w:ascii="宋体" w:eastAsia="宋体" w:hAnsi="宋体" w:cs="Times New Roman" w:hint="eastAsia"/>
          <w:kern w:val="0"/>
          <w:sz w:val="24"/>
        </w:rPr>
        <w:t>：</w:t>
      </w:r>
    </w:p>
    <w:tbl>
      <w:tblPr>
        <w:tblW w:w="9195" w:type="dxa"/>
        <w:tblInd w:w="-156" w:type="dxa"/>
        <w:tblLayout w:type="fixed"/>
        <w:tblLook w:val="04A0" w:firstRow="1" w:lastRow="0" w:firstColumn="1" w:lastColumn="0" w:noHBand="0" w:noVBand="1"/>
      </w:tblPr>
      <w:tblGrid>
        <w:gridCol w:w="1994"/>
        <w:gridCol w:w="2410"/>
        <w:gridCol w:w="1276"/>
        <w:gridCol w:w="1134"/>
        <w:gridCol w:w="2381"/>
      </w:tblGrid>
      <w:tr w:rsidR="008F77E7" w:rsidRPr="008F77E7" w14:paraId="28180EE4" w14:textId="77777777">
        <w:trPr>
          <w:cantSplit/>
          <w:trHeight w:val="340"/>
        </w:trPr>
        <w:tc>
          <w:tcPr>
            <w:tcW w:w="91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719361" w14:textId="77777777" w:rsidR="004B6569" w:rsidRPr="008F77E7" w:rsidRDefault="00D1732D">
            <w:pPr>
              <w:widowControl/>
              <w:jc w:val="center"/>
              <w:textAlignment w:val="center"/>
              <w:rPr>
                <w:rFonts w:ascii="宋体" w:eastAsia="宋体" w:hAnsi="宋体" w:cs="宋体"/>
                <w:b/>
                <w:bCs/>
                <w:sz w:val="28"/>
                <w:szCs w:val="28"/>
              </w:rPr>
            </w:pPr>
            <w:r w:rsidRPr="008F77E7">
              <w:rPr>
                <w:rFonts w:ascii="宋体" w:eastAsia="宋体" w:hAnsi="宋体" w:cs="宋体" w:hint="eastAsia"/>
                <w:b/>
                <w:bCs/>
                <w:kern w:val="0"/>
                <w:sz w:val="36"/>
                <w:szCs w:val="36"/>
                <w:lang w:bidi="ar"/>
              </w:rPr>
              <w:t>服务清单</w:t>
            </w:r>
          </w:p>
        </w:tc>
      </w:tr>
      <w:tr w:rsidR="008F77E7" w:rsidRPr="008F77E7" w14:paraId="675AE9CF" w14:textId="77777777" w:rsidTr="00252974">
        <w:trPr>
          <w:cantSplit/>
          <w:trHeight w:val="340"/>
        </w:trPr>
        <w:tc>
          <w:tcPr>
            <w:tcW w:w="4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D6874" w14:textId="77777777" w:rsidR="004B6569" w:rsidRPr="008F77E7" w:rsidRDefault="00D1732D">
            <w:pPr>
              <w:widowControl/>
              <w:jc w:val="center"/>
              <w:textAlignment w:val="center"/>
              <w:rPr>
                <w:rFonts w:ascii="宋体" w:eastAsia="宋体" w:hAnsi="宋体" w:cs="宋体"/>
                <w:b/>
                <w:bCs/>
                <w:sz w:val="24"/>
                <w:szCs w:val="24"/>
              </w:rPr>
            </w:pPr>
            <w:r w:rsidRPr="008F77E7">
              <w:rPr>
                <w:rFonts w:ascii="宋体" w:eastAsia="宋体" w:hAnsi="宋体" w:cs="宋体" w:hint="eastAsia"/>
                <w:b/>
                <w:bCs/>
                <w:kern w:val="0"/>
                <w:sz w:val="24"/>
                <w:szCs w:val="24"/>
                <w:lang w:bidi="ar"/>
              </w:rPr>
              <w:t>服务时间：</w:t>
            </w:r>
          </w:p>
        </w:tc>
        <w:tc>
          <w:tcPr>
            <w:tcW w:w="4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B4F622" w14:textId="77777777" w:rsidR="004B6569" w:rsidRPr="008F77E7" w:rsidRDefault="00D1732D">
            <w:pPr>
              <w:widowControl/>
              <w:jc w:val="center"/>
              <w:textAlignment w:val="center"/>
              <w:rPr>
                <w:rFonts w:ascii="宋体" w:eastAsia="宋体" w:hAnsi="宋体" w:cs="宋体"/>
                <w:b/>
                <w:bCs/>
                <w:sz w:val="24"/>
                <w:szCs w:val="24"/>
              </w:rPr>
            </w:pPr>
            <w:r w:rsidRPr="008F77E7">
              <w:rPr>
                <w:rFonts w:ascii="宋体" w:eastAsia="宋体" w:hAnsi="宋体" w:cs="宋体" w:hint="eastAsia"/>
                <w:b/>
                <w:bCs/>
                <w:kern w:val="0"/>
                <w:sz w:val="24"/>
                <w:szCs w:val="24"/>
                <w:lang w:bidi="ar"/>
              </w:rPr>
              <w:t>2024年12月8日</w:t>
            </w:r>
          </w:p>
        </w:tc>
      </w:tr>
      <w:tr w:rsidR="008F77E7" w:rsidRPr="008F77E7" w14:paraId="0D693F2D" w14:textId="77777777" w:rsidTr="00B7315A">
        <w:trPr>
          <w:cantSplit/>
          <w:trHeight w:val="340"/>
        </w:trPr>
        <w:tc>
          <w:tcPr>
            <w:tcW w:w="4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C1BAB" w14:textId="77777777" w:rsidR="004B6569" w:rsidRPr="008F77E7" w:rsidRDefault="00D1732D">
            <w:pPr>
              <w:widowControl/>
              <w:jc w:val="center"/>
              <w:textAlignment w:val="center"/>
              <w:rPr>
                <w:rFonts w:ascii="宋体" w:eastAsia="宋体" w:hAnsi="宋体" w:cs="宋体"/>
                <w:b/>
                <w:bCs/>
                <w:sz w:val="22"/>
              </w:rPr>
            </w:pPr>
            <w:r w:rsidRPr="008F77E7">
              <w:rPr>
                <w:rFonts w:ascii="宋体" w:eastAsia="宋体" w:hAnsi="宋体" w:cs="宋体" w:hint="eastAsia"/>
                <w:b/>
                <w:bCs/>
                <w:kern w:val="0"/>
                <w:sz w:val="22"/>
                <w:lang w:bidi="ar"/>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60D0" w14:textId="77777777" w:rsidR="004B6569" w:rsidRPr="008F77E7" w:rsidRDefault="00D1732D">
            <w:pPr>
              <w:widowControl/>
              <w:jc w:val="center"/>
              <w:textAlignment w:val="center"/>
              <w:rPr>
                <w:rFonts w:ascii="宋体" w:eastAsia="宋体" w:hAnsi="宋体" w:cs="宋体"/>
                <w:b/>
                <w:bCs/>
                <w:sz w:val="22"/>
              </w:rPr>
            </w:pPr>
            <w:r w:rsidRPr="008F77E7">
              <w:rPr>
                <w:rFonts w:ascii="宋体" w:eastAsia="宋体" w:hAnsi="宋体" w:cs="宋体" w:hint="eastAsia"/>
                <w:b/>
                <w:bCs/>
                <w:kern w:val="0"/>
                <w:sz w:val="22"/>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C144" w14:textId="77777777" w:rsidR="004B6569" w:rsidRPr="008F77E7" w:rsidRDefault="00D1732D">
            <w:pPr>
              <w:widowControl/>
              <w:jc w:val="center"/>
              <w:textAlignment w:val="center"/>
              <w:rPr>
                <w:rFonts w:ascii="宋体" w:eastAsia="宋体" w:hAnsi="宋体" w:cs="宋体"/>
                <w:b/>
                <w:bCs/>
                <w:kern w:val="0"/>
                <w:sz w:val="22"/>
                <w:lang w:bidi="ar"/>
              </w:rPr>
            </w:pPr>
            <w:r w:rsidRPr="008F77E7">
              <w:rPr>
                <w:rFonts w:ascii="宋体" w:eastAsia="宋体" w:hAnsi="宋体" w:cs="宋体" w:hint="eastAsia"/>
                <w:b/>
                <w:bCs/>
                <w:kern w:val="0"/>
                <w:sz w:val="22"/>
                <w:lang w:bidi="ar"/>
              </w:rPr>
              <w:t>单位</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89A9" w14:textId="77777777" w:rsidR="004B6569" w:rsidRPr="008F77E7" w:rsidRDefault="00D1732D">
            <w:pPr>
              <w:widowControl/>
              <w:jc w:val="center"/>
              <w:textAlignment w:val="center"/>
              <w:rPr>
                <w:rFonts w:ascii="宋体" w:eastAsia="宋体" w:hAnsi="宋体" w:cs="宋体"/>
                <w:b/>
                <w:bCs/>
                <w:sz w:val="22"/>
              </w:rPr>
            </w:pPr>
            <w:r w:rsidRPr="008F77E7">
              <w:rPr>
                <w:rFonts w:ascii="宋体" w:eastAsia="宋体" w:hAnsi="宋体" w:cs="宋体" w:hint="eastAsia"/>
                <w:b/>
                <w:bCs/>
                <w:kern w:val="0"/>
                <w:sz w:val="22"/>
                <w:lang w:bidi="ar"/>
              </w:rPr>
              <w:t>备注</w:t>
            </w:r>
          </w:p>
        </w:tc>
      </w:tr>
      <w:tr w:rsidR="008F77E7" w:rsidRPr="008F77E7" w14:paraId="7A101DE3" w14:textId="77777777" w:rsidTr="00B7315A">
        <w:trPr>
          <w:cantSplit/>
          <w:trHeight w:val="340"/>
        </w:trPr>
        <w:tc>
          <w:tcPr>
            <w:tcW w:w="1994" w:type="dxa"/>
            <w:vMerge w:val="restart"/>
            <w:tcBorders>
              <w:top w:val="single" w:sz="4" w:space="0" w:color="000000"/>
              <w:left w:val="single" w:sz="4" w:space="0" w:color="000000"/>
              <w:right w:val="single" w:sz="4" w:space="0" w:color="000000"/>
            </w:tcBorders>
            <w:shd w:val="clear" w:color="auto" w:fill="auto"/>
            <w:vAlign w:val="center"/>
          </w:tcPr>
          <w:p w14:paraId="5D849CAA" w14:textId="2DA2ADE9" w:rsidR="008661CA" w:rsidRPr="008F77E7" w:rsidRDefault="008661CA">
            <w:pPr>
              <w:widowControl/>
              <w:jc w:val="center"/>
              <w:textAlignment w:val="center"/>
              <w:rPr>
                <w:rFonts w:ascii="宋体" w:eastAsia="宋体" w:hAnsi="宋体" w:cs="宋体"/>
                <w:sz w:val="24"/>
                <w:szCs w:val="24"/>
              </w:rPr>
            </w:pPr>
            <w:r w:rsidRPr="008F77E7">
              <w:rPr>
                <w:rFonts w:ascii="宋体" w:eastAsia="宋体" w:hAnsi="宋体" w:cs="宋体" w:hint="eastAsia"/>
                <w:kern w:val="0"/>
                <w:sz w:val="24"/>
                <w:szCs w:val="24"/>
                <w:lang w:bidi="ar"/>
              </w:rPr>
              <w:t>音响及灯光设备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9CB0" w14:textId="77777777" w:rsidR="008661CA" w:rsidRPr="008F77E7" w:rsidRDefault="008661CA">
            <w:pPr>
              <w:widowControl/>
              <w:jc w:val="center"/>
              <w:textAlignment w:val="center"/>
              <w:rPr>
                <w:rFonts w:ascii="宋体" w:eastAsia="宋体" w:hAnsi="宋体" w:cs="宋体"/>
                <w:sz w:val="20"/>
                <w:szCs w:val="20"/>
              </w:rPr>
            </w:pPr>
            <w:r w:rsidRPr="008F77E7">
              <w:rPr>
                <w:rFonts w:hint="eastAsia"/>
                <w:sz w:val="20"/>
                <w:szCs w:val="20"/>
              </w:rPr>
              <w:t>演出调音台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8EBE" w14:textId="77777777" w:rsidR="008661CA" w:rsidRPr="008F77E7" w:rsidRDefault="008661CA">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8BB8" w14:textId="77777777" w:rsidR="008661CA" w:rsidRPr="008F77E7" w:rsidRDefault="008661CA">
            <w:pPr>
              <w:widowControl/>
              <w:jc w:val="center"/>
              <w:textAlignment w:val="center"/>
              <w:rPr>
                <w:sz w:val="20"/>
                <w:szCs w:val="20"/>
              </w:rPr>
            </w:pPr>
            <w:r w:rsidRPr="008F77E7">
              <w:rPr>
                <w:rFonts w:hint="eastAsia"/>
                <w:sz w:val="20"/>
                <w:szCs w:val="20"/>
              </w:rPr>
              <w:t>台</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9918E" w14:textId="77777777" w:rsidR="008661CA" w:rsidRPr="008F77E7" w:rsidRDefault="008661CA">
            <w:pPr>
              <w:jc w:val="center"/>
              <w:rPr>
                <w:sz w:val="20"/>
                <w:szCs w:val="20"/>
              </w:rPr>
            </w:pPr>
            <w:r w:rsidRPr="008F77E7">
              <w:rPr>
                <w:rFonts w:hint="eastAsia"/>
                <w:sz w:val="20"/>
                <w:szCs w:val="20"/>
              </w:rPr>
              <w:t>总控室</w:t>
            </w:r>
          </w:p>
        </w:tc>
      </w:tr>
      <w:tr w:rsidR="008F77E7" w:rsidRPr="008F77E7" w14:paraId="489D7FA2" w14:textId="77777777" w:rsidTr="00B7315A">
        <w:trPr>
          <w:cantSplit/>
          <w:trHeight w:val="340"/>
        </w:trPr>
        <w:tc>
          <w:tcPr>
            <w:tcW w:w="1994" w:type="dxa"/>
            <w:vMerge/>
            <w:tcBorders>
              <w:left w:val="single" w:sz="4" w:space="0" w:color="000000"/>
              <w:right w:val="single" w:sz="4" w:space="0" w:color="000000"/>
            </w:tcBorders>
            <w:shd w:val="clear" w:color="auto" w:fill="auto"/>
            <w:vAlign w:val="center"/>
          </w:tcPr>
          <w:p w14:paraId="47581CF7" w14:textId="77777777" w:rsidR="008661CA" w:rsidRPr="008F77E7" w:rsidRDefault="008661CA">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4E9D" w14:textId="77777777" w:rsidR="008661CA" w:rsidRPr="008F77E7" w:rsidRDefault="008661CA">
            <w:pPr>
              <w:widowControl/>
              <w:jc w:val="center"/>
              <w:textAlignment w:val="center"/>
              <w:rPr>
                <w:rFonts w:ascii="宋体" w:eastAsia="宋体" w:hAnsi="宋体" w:cs="宋体"/>
                <w:sz w:val="20"/>
                <w:szCs w:val="20"/>
              </w:rPr>
            </w:pPr>
            <w:r w:rsidRPr="008F77E7">
              <w:rPr>
                <w:rFonts w:hint="eastAsia"/>
                <w:sz w:val="20"/>
                <w:szCs w:val="20"/>
              </w:rPr>
              <w:t>无线手持话筒</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00B0" w14:textId="5B7764AF" w:rsidR="008661CA" w:rsidRPr="008F77E7" w:rsidRDefault="000270B9">
            <w:pPr>
              <w:widowControl/>
              <w:jc w:val="center"/>
              <w:textAlignment w:val="center"/>
              <w:rPr>
                <w:sz w:val="20"/>
                <w:szCs w:val="20"/>
              </w:rPr>
            </w:pPr>
            <w:r w:rsidRPr="008F77E7">
              <w:rPr>
                <w:rFonts w:hint="eastAsia"/>
                <w:sz w:val="20"/>
                <w:szCs w:val="20"/>
              </w:rPr>
              <w:t>≥</w:t>
            </w:r>
            <w:r w:rsidR="008661CA" w:rsidRPr="008F77E7">
              <w:rPr>
                <w:rFonts w:hint="eastAsia"/>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72B8" w14:textId="77777777" w:rsidR="008661CA" w:rsidRPr="008F77E7" w:rsidRDefault="008661CA">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B466" w14:textId="77777777" w:rsidR="008661CA" w:rsidRPr="008F77E7" w:rsidRDefault="008661CA">
            <w:pPr>
              <w:jc w:val="center"/>
              <w:rPr>
                <w:sz w:val="20"/>
                <w:szCs w:val="20"/>
              </w:rPr>
            </w:pPr>
            <w:r w:rsidRPr="008F77E7">
              <w:rPr>
                <w:rFonts w:hint="eastAsia"/>
                <w:sz w:val="20"/>
                <w:szCs w:val="20"/>
              </w:rPr>
              <w:t>置于舞台</w:t>
            </w:r>
          </w:p>
        </w:tc>
      </w:tr>
      <w:tr w:rsidR="008F77E7" w:rsidRPr="008F77E7" w14:paraId="35119FA0" w14:textId="77777777" w:rsidTr="00B7315A">
        <w:trPr>
          <w:cantSplit/>
          <w:trHeight w:val="340"/>
        </w:trPr>
        <w:tc>
          <w:tcPr>
            <w:tcW w:w="1994" w:type="dxa"/>
            <w:vMerge/>
            <w:tcBorders>
              <w:left w:val="single" w:sz="4" w:space="0" w:color="000000"/>
              <w:right w:val="single" w:sz="4" w:space="0" w:color="000000"/>
            </w:tcBorders>
            <w:shd w:val="clear" w:color="auto" w:fill="auto"/>
            <w:vAlign w:val="center"/>
          </w:tcPr>
          <w:p w14:paraId="7817B524" w14:textId="77777777" w:rsidR="008661CA" w:rsidRPr="008F77E7" w:rsidRDefault="008661CA">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2338" w14:textId="77777777" w:rsidR="008661CA" w:rsidRPr="008F77E7" w:rsidRDefault="008661CA">
            <w:pPr>
              <w:widowControl/>
              <w:jc w:val="center"/>
              <w:textAlignment w:val="center"/>
              <w:rPr>
                <w:sz w:val="20"/>
                <w:szCs w:val="20"/>
              </w:rPr>
            </w:pPr>
            <w:proofErr w:type="gramStart"/>
            <w:r w:rsidRPr="008F77E7">
              <w:rPr>
                <w:rFonts w:hint="eastAsia"/>
                <w:sz w:val="20"/>
                <w:szCs w:val="20"/>
              </w:rPr>
              <w:t>无线耳返</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63F0" w14:textId="1423AFA3" w:rsidR="008661CA" w:rsidRPr="008F77E7" w:rsidRDefault="000270B9">
            <w:pPr>
              <w:widowControl/>
              <w:jc w:val="center"/>
              <w:textAlignment w:val="center"/>
              <w:rPr>
                <w:sz w:val="20"/>
                <w:szCs w:val="20"/>
              </w:rPr>
            </w:pPr>
            <w:r w:rsidRPr="008F77E7">
              <w:rPr>
                <w:rFonts w:hint="eastAsia"/>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49E" w14:textId="77777777" w:rsidR="008661CA" w:rsidRPr="008F77E7" w:rsidRDefault="008661CA">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603E" w14:textId="77777777" w:rsidR="008661CA" w:rsidRPr="008F77E7" w:rsidRDefault="008661CA">
            <w:pPr>
              <w:jc w:val="center"/>
              <w:rPr>
                <w:sz w:val="20"/>
                <w:szCs w:val="20"/>
              </w:rPr>
            </w:pPr>
            <w:r w:rsidRPr="008F77E7">
              <w:rPr>
                <w:rFonts w:hint="eastAsia"/>
                <w:sz w:val="20"/>
                <w:szCs w:val="20"/>
              </w:rPr>
              <w:t>置于舞台</w:t>
            </w:r>
          </w:p>
        </w:tc>
      </w:tr>
      <w:tr w:rsidR="008F77E7" w:rsidRPr="008F77E7" w14:paraId="38CAF7AA" w14:textId="77777777" w:rsidTr="00B7315A">
        <w:trPr>
          <w:cantSplit/>
          <w:trHeight w:val="340"/>
        </w:trPr>
        <w:tc>
          <w:tcPr>
            <w:tcW w:w="1994" w:type="dxa"/>
            <w:vMerge/>
            <w:tcBorders>
              <w:left w:val="single" w:sz="4" w:space="0" w:color="000000"/>
              <w:right w:val="single" w:sz="4" w:space="0" w:color="000000"/>
            </w:tcBorders>
            <w:shd w:val="clear" w:color="auto" w:fill="auto"/>
            <w:vAlign w:val="center"/>
          </w:tcPr>
          <w:p w14:paraId="5A2F3EA3" w14:textId="77777777" w:rsidR="008661CA" w:rsidRPr="008F77E7" w:rsidRDefault="008661CA">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CE2D" w14:textId="77777777" w:rsidR="008661CA" w:rsidRPr="008F77E7" w:rsidRDefault="008661CA">
            <w:pPr>
              <w:widowControl/>
              <w:jc w:val="center"/>
              <w:textAlignment w:val="center"/>
              <w:rPr>
                <w:sz w:val="20"/>
                <w:szCs w:val="20"/>
              </w:rPr>
            </w:pPr>
            <w:r w:rsidRPr="008F77E7">
              <w:rPr>
                <w:rFonts w:hint="eastAsia"/>
                <w:sz w:val="20"/>
                <w:szCs w:val="20"/>
              </w:rPr>
              <w:t>合唱电容麦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81D1" w14:textId="01BFAF68" w:rsidR="008661CA" w:rsidRPr="008F77E7" w:rsidRDefault="000270B9">
            <w:pPr>
              <w:widowControl/>
              <w:jc w:val="center"/>
              <w:textAlignment w:val="center"/>
              <w:rPr>
                <w:sz w:val="20"/>
                <w:szCs w:val="20"/>
              </w:rPr>
            </w:pPr>
            <w:r w:rsidRPr="008F77E7">
              <w:rPr>
                <w:rFonts w:hint="eastAsia"/>
                <w:sz w:val="20"/>
                <w:szCs w:val="20"/>
              </w:rPr>
              <w:t>≥</w:t>
            </w:r>
            <w:r w:rsidR="00020315" w:rsidRPr="008F77E7">
              <w:rPr>
                <w:rFonts w:hint="eastAsia"/>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173A" w14:textId="77777777" w:rsidR="008661CA" w:rsidRPr="008F77E7" w:rsidRDefault="008661CA">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DFEA" w14:textId="77777777" w:rsidR="008661CA" w:rsidRPr="008F77E7" w:rsidRDefault="008661CA">
            <w:pPr>
              <w:jc w:val="center"/>
              <w:rPr>
                <w:sz w:val="20"/>
                <w:szCs w:val="20"/>
              </w:rPr>
            </w:pPr>
            <w:r w:rsidRPr="008F77E7">
              <w:rPr>
                <w:rFonts w:hint="eastAsia"/>
                <w:sz w:val="20"/>
                <w:szCs w:val="20"/>
              </w:rPr>
              <w:t>置于舞台</w:t>
            </w:r>
          </w:p>
        </w:tc>
      </w:tr>
      <w:tr w:rsidR="008F77E7" w:rsidRPr="008F77E7" w14:paraId="123FE6AD" w14:textId="77777777" w:rsidTr="00B7315A">
        <w:trPr>
          <w:cantSplit/>
          <w:trHeight w:val="340"/>
        </w:trPr>
        <w:tc>
          <w:tcPr>
            <w:tcW w:w="1994" w:type="dxa"/>
            <w:vMerge/>
            <w:tcBorders>
              <w:left w:val="single" w:sz="4" w:space="0" w:color="000000"/>
              <w:right w:val="single" w:sz="4" w:space="0" w:color="000000"/>
            </w:tcBorders>
            <w:shd w:val="clear" w:color="auto" w:fill="auto"/>
            <w:vAlign w:val="center"/>
          </w:tcPr>
          <w:p w14:paraId="5D8BFE90" w14:textId="77777777" w:rsidR="008661CA" w:rsidRPr="008F77E7" w:rsidRDefault="008661CA">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B0EE" w14:textId="77777777" w:rsidR="008661CA" w:rsidRPr="008F77E7" w:rsidRDefault="008661CA">
            <w:pPr>
              <w:widowControl/>
              <w:jc w:val="center"/>
              <w:textAlignment w:val="center"/>
              <w:rPr>
                <w:sz w:val="20"/>
                <w:szCs w:val="20"/>
              </w:rPr>
            </w:pPr>
            <w:r w:rsidRPr="008F77E7">
              <w:rPr>
                <w:rFonts w:hint="eastAsia"/>
                <w:sz w:val="20"/>
                <w:szCs w:val="20"/>
              </w:rPr>
              <w:t>讲台麦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7366" w14:textId="5B99CA33" w:rsidR="008661CA" w:rsidRPr="008F77E7" w:rsidRDefault="000270B9">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0133" w14:textId="77777777" w:rsidR="008661CA" w:rsidRPr="008F77E7" w:rsidRDefault="008661CA">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BFA5" w14:textId="77777777" w:rsidR="008661CA" w:rsidRPr="008F77E7" w:rsidRDefault="008661CA">
            <w:pPr>
              <w:jc w:val="center"/>
              <w:rPr>
                <w:sz w:val="20"/>
                <w:szCs w:val="20"/>
              </w:rPr>
            </w:pPr>
            <w:r w:rsidRPr="008F77E7">
              <w:rPr>
                <w:rFonts w:hint="eastAsia"/>
                <w:sz w:val="20"/>
                <w:szCs w:val="20"/>
              </w:rPr>
              <w:t>置于舞台</w:t>
            </w:r>
          </w:p>
        </w:tc>
      </w:tr>
      <w:tr w:rsidR="008F77E7" w:rsidRPr="008F77E7" w14:paraId="62EF1AE1" w14:textId="77777777" w:rsidTr="00B7315A">
        <w:trPr>
          <w:cantSplit/>
          <w:trHeight w:val="340"/>
        </w:trPr>
        <w:tc>
          <w:tcPr>
            <w:tcW w:w="1994" w:type="dxa"/>
            <w:vMerge/>
            <w:tcBorders>
              <w:left w:val="single" w:sz="4" w:space="0" w:color="000000"/>
              <w:right w:val="single" w:sz="4" w:space="0" w:color="000000"/>
            </w:tcBorders>
            <w:shd w:val="clear" w:color="auto" w:fill="auto"/>
            <w:vAlign w:val="center"/>
          </w:tcPr>
          <w:p w14:paraId="06918346" w14:textId="54F69B4F" w:rsidR="008661CA" w:rsidRPr="008F77E7" w:rsidRDefault="008661CA">
            <w:pPr>
              <w:widowControl/>
              <w:jc w:val="center"/>
              <w:textAlignment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0627" w14:textId="77777777" w:rsidR="008661CA" w:rsidRPr="008F77E7" w:rsidRDefault="008661CA">
            <w:pPr>
              <w:widowControl/>
              <w:jc w:val="center"/>
              <w:textAlignment w:val="center"/>
              <w:rPr>
                <w:sz w:val="20"/>
                <w:szCs w:val="20"/>
              </w:rPr>
            </w:pPr>
            <w:r w:rsidRPr="008F77E7">
              <w:rPr>
                <w:rFonts w:hint="eastAsia"/>
                <w:sz w:val="20"/>
                <w:szCs w:val="20"/>
              </w:rPr>
              <w:t>电脑灯控制台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5564" w14:textId="77777777" w:rsidR="008661CA" w:rsidRPr="008F77E7" w:rsidRDefault="008661CA">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5581" w14:textId="77777777" w:rsidR="008661CA" w:rsidRPr="008F77E7" w:rsidRDefault="008661CA">
            <w:pPr>
              <w:widowControl/>
              <w:jc w:val="center"/>
              <w:textAlignment w:val="center"/>
              <w:rPr>
                <w:sz w:val="20"/>
                <w:szCs w:val="20"/>
              </w:rPr>
            </w:pPr>
            <w:r w:rsidRPr="008F77E7">
              <w:rPr>
                <w:rFonts w:hint="eastAsia"/>
                <w:sz w:val="20"/>
                <w:szCs w:val="20"/>
              </w:rPr>
              <w:t>台</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2A62" w14:textId="77777777" w:rsidR="008661CA" w:rsidRPr="008F77E7" w:rsidRDefault="008661CA">
            <w:pPr>
              <w:jc w:val="center"/>
              <w:rPr>
                <w:sz w:val="20"/>
                <w:szCs w:val="20"/>
              </w:rPr>
            </w:pPr>
            <w:r w:rsidRPr="008F77E7">
              <w:rPr>
                <w:rFonts w:hint="eastAsia"/>
                <w:sz w:val="20"/>
                <w:szCs w:val="20"/>
              </w:rPr>
              <w:t>总控室</w:t>
            </w:r>
          </w:p>
        </w:tc>
      </w:tr>
      <w:tr w:rsidR="008F77E7" w:rsidRPr="008F77E7" w14:paraId="35599BC6" w14:textId="77777777" w:rsidTr="00B7315A">
        <w:trPr>
          <w:cantSplit/>
          <w:trHeight w:val="340"/>
        </w:trPr>
        <w:tc>
          <w:tcPr>
            <w:tcW w:w="1994" w:type="dxa"/>
            <w:vMerge/>
            <w:tcBorders>
              <w:left w:val="single" w:sz="4" w:space="0" w:color="000000"/>
              <w:right w:val="single" w:sz="4" w:space="0" w:color="000000"/>
            </w:tcBorders>
            <w:shd w:val="clear" w:color="auto" w:fill="auto"/>
            <w:vAlign w:val="center"/>
          </w:tcPr>
          <w:p w14:paraId="28D63F62" w14:textId="77777777" w:rsidR="008661CA" w:rsidRPr="008F77E7" w:rsidRDefault="008661CA">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DDE8" w14:textId="77777777" w:rsidR="008661CA" w:rsidRPr="008F77E7" w:rsidRDefault="008661CA">
            <w:pPr>
              <w:widowControl/>
              <w:jc w:val="center"/>
              <w:textAlignment w:val="center"/>
              <w:rPr>
                <w:sz w:val="20"/>
                <w:szCs w:val="20"/>
              </w:rPr>
            </w:pPr>
            <w:r w:rsidRPr="008F77E7">
              <w:rPr>
                <w:rFonts w:hint="eastAsia"/>
                <w:sz w:val="20"/>
                <w:szCs w:val="20"/>
              </w:rPr>
              <w:t>追光灯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36FD" w14:textId="41FC109F" w:rsidR="008661CA" w:rsidRPr="008F77E7" w:rsidRDefault="000270B9">
            <w:pPr>
              <w:widowControl/>
              <w:jc w:val="center"/>
              <w:textAlignment w:val="center"/>
              <w:rPr>
                <w:sz w:val="20"/>
                <w:szCs w:val="20"/>
              </w:rPr>
            </w:pPr>
            <w:r w:rsidRPr="008F77E7">
              <w:rPr>
                <w:rFonts w:hint="eastAsia"/>
                <w:sz w:val="20"/>
                <w:szCs w:val="20"/>
              </w:rPr>
              <w:t>≥</w:t>
            </w:r>
            <w:r w:rsidR="008661CA" w:rsidRPr="008F77E7">
              <w:rPr>
                <w:rFonts w:hint="eastAsia"/>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781D" w14:textId="77777777" w:rsidR="008661CA" w:rsidRPr="008F77E7" w:rsidRDefault="008661CA">
            <w:pPr>
              <w:widowControl/>
              <w:jc w:val="center"/>
              <w:textAlignment w:val="center"/>
              <w:rPr>
                <w:sz w:val="20"/>
                <w:szCs w:val="20"/>
              </w:rPr>
            </w:pPr>
            <w:r w:rsidRPr="008F77E7">
              <w:rPr>
                <w:rFonts w:hint="eastAsia"/>
                <w:sz w:val="20"/>
                <w:szCs w:val="20"/>
              </w:rPr>
              <w:t>只</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CD4E" w14:textId="77777777" w:rsidR="008661CA" w:rsidRPr="008F77E7" w:rsidRDefault="008661CA">
            <w:pPr>
              <w:jc w:val="center"/>
              <w:rPr>
                <w:sz w:val="20"/>
                <w:szCs w:val="20"/>
              </w:rPr>
            </w:pPr>
            <w:r w:rsidRPr="008F77E7">
              <w:rPr>
                <w:rFonts w:hint="eastAsia"/>
                <w:sz w:val="20"/>
                <w:szCs w:val="20"/>
              </w:rPr>
              <w:t>4000W</w:t>
            </w:r>
          </w:p>
        </w:tc>
      </w:tr>
      <w:tr w:rsidR="008F77E7" w:rsidRPr="008F77E7" w14:paraId="79C9CA6D" w14:textId="77777777" w:rsidTr="00B7315A">
        <w:trPr>
          <w:cantSplit/>
          <w:trHeight w:val="340"/>
        </w:trPr>
        <w:tc>
          <w:tcPr>
            <w:tcW w:w="1994" w:type="dxa"/>
            <w:vMerge w:val="restart"/>
            <w:tcBorders>
              <w:top w:val="single" w:sz="4" w:space="0" w:color="000000"/>
              <w:left w:val="single" w:sz="4" w:space="0" w:color="000000"/>
              <w:bottom w:val="nil"/>
              <w:right w:val="single" w:sz="4" w:space="0" w:color="000000"/>
            </w:tcBorders>
            <w:shd w:val="clear" w:color="auto" w:fill="auto"/>
            <w:vAlign w:val="center"/>
          </w:tcPr>
          <w:p w14:paraId="285FE8AD" w14:textId="77777777" w:rsidR="004B6569" w:rsidRPr="008F77E7" w:rsidRDefault="00D1732D">
            <w:pPr>
              <w:widowControl/>
              <w:jc w:val="center"/>
              <w:textAlignment w:val="center"/>
              <w:rPr>
                <w:rFonts w:ascii="宋体" w:eastAsia="宋体" w:hAnsi="宋体" w:cs="宋体"/>
                <w:sz w:val="24"/>
                <w:szCs w:val="24"/>
              </w:rPr>
            </w:pPr>
            <w:r w:rsidRPr="008F77E7">
              <w:rPr>
                <w:rFonts w:ascii="宋体" w:eastAsia="宋体" w:hAnsi="宋体" w:cs="宋体" w:hint="eastAsia"/>
                <w:kern w:val="0"/>
                <w:sz w:val="24"/>
                <w:szCs w:val="24"/>
                <w:lang w:bidi="ar"/>
              </w:rPr>
              <w:t>舞台舞美</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1943" w14:textId="77777777" w:rsidR="004B6569" w:rsidRPr="008F77E7" w:rsidRDefault="00D1732D">
            <w:pPr>
              <w:widowControl/>
              <w:jc w:val="center"/>
              <w:textAlignment w:val="center"/>
              <w:rPr>
                <w:sz w:val="20"/>
                <w:szCs w:val="20"/>
              </w:rPr>
            </w:pPr>
            <w:r w:rsidRPr="008F77E7">
              <w:rPr>
                <w:rFonts w:hint="eastAsia"/>
                <w:sz w:val="20"/>
                <w:szCs w:val="20"/>
              </w:rPr>
              <w:t>舞台台面包装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1A43" w14:textId="77777777" w:rsidR="004B6569" w:rsidRPr="008F77E7" w:rsidRDefault="00D1732D">
            <w:pPr>
              <w:widowControl/>
              <w:jc w:val="center"/>
              <w:textAlignment w:val="center"/>
              <w:rPr>
                <w:sz w:val="20"/>
                <w:szCs w:val="20"/>
              </w:rPr>
            </w:pPr>
            <w:r w:rsidRPr="008F77E7">
              <w:rPr>
                <w:rFonts w:hint="eastAsia"/>
                <w:sz w:val="20"/>
                <w:szCs w:val="20"/>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4651" w14:textId="77777777" w:rsidR="004B6569" w:rsidRPr="008F77E7" w:rsidRDefault="00D1732D">
            <w:pPr>
              <w:widowControl/>
              <w:jc w:val="center"/>
              <w:textAlignment w:val="center"/>
              <w:rPr>
                <w:sz w:val="20"/>
                <w:szCs w:val="20"/>
              </w:rPr>
            </w:pPr>
            <w:r w:rsidRPr="008F77E7">
              <w:rPr>
                <w:rFonts w:hint="eastAsia"/>
                <w:sz w:val="20"/>
                <w:szCs w:val="20"/>
              </w:rPr>
              <w:t>平方米</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6DE8" w14:textId="77777777" w:rsidR="004B6569" w:rsidRPr="008F77E7" w:rsidRDefault="00D1732D">
            <w:pPr>
              <w:jc w:val="center"/>
              <w:rPr>
                <w:sz w:val="20"/>
                <w:szCs w:val="20"/>
              </w:rPr>
            </w:pPr>
            <w:r w:rsidRPr="008F77E7">
              <w:rPr>
                <w:rFonts w:hint="eastAsia"/>
                <w:sz w:val="20"/>
                <w:szCs w:val="20"/>
              </w:rPr>
              <w:t>包括舞台地毯</w:t>
            </w:r>
          </w:p>
        </w:tc>
      </w:tr>
      <w:tr w:rsidR="008F77E7" w:rsidRPr="008F77E7" w14:paraId="3A64768A" w14:textId="77777777" w:rsidTr="00B7315A">
        <w:trPr>
          <w:cantSplit/>
          <w:trHeight w:val="340"/>
        </w:trPr>
        <w:tc>
          <w:tcPr>
            <w:tcW w:w="1994" w:type="dxa"/>
            <w:vMerge/>
            <w:tcBorders>
              <w:top w:val="single" w:sz="4" w:space="0" w:color="000000"/>
              <w:left w:val="single" w:sz="4" w:space="0" w:color="000000"/>
              <w:bottom w:val="nil"/>
              <w:right w:val="single" w:sz="4" w:space="0" w:color="000000"/>
            </w:tcBorders>
            <w:shd w:val="clear" w:color="auto" w:fill="auto"/>
            <w:vAlign w:val="center"/>
          </w:tcPr>
          <w:p w14:paraId="71516665"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C89" w14:textId="77777777" w:rsidR="004B6569" w:rsidRPr="008F77E7" w:rsidRDefault="00D1732D">
            <w:pPr>
              <w:widowControl/>
              <w:jc w:val="center"/>
              <w:textAlignment w:val="center"/>
              <w:rPr>
                <w:sz w:val="20"/>
                <w:szCs w:val="20"/>
              </w:rPr>
            </w:pPr>
            <w:r w:rsidRPr="008F77E7">
              <w:rPr>
                <w:rFonts w:hint="eastAsia"/>
                <w:sz w:val="20"/>
                <w:szCs w:val="20"/>
              </w:rPr>
              <w:t>舞台</w:t>
            </w:r>
            <w:proofErr w:type="gramStart"/>
            <w:r w:rsidRPr="008F77E7">
              <w:rPr>
                <w:rFonts w:hint="eastAsia"/>
                <w:sz w:val="20"/>
                <w:szCs w:val="20"/>
              </w:rPr>
              <w:t>雷亚架</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E9D2" w14:textId="77777777" w:rsidR="004B6569" w:rsidRPr="008F77E7" w:rsidRDefault="00D1732D">
            <w:pPr>
              <w:widowControl/>
              <w:jc w:val="center"/>
              <w:textAlignment w:val="center"/>
              <w:rPr>
                <w:sz w:val="20"/>
                <w:szCs w:val="20"/>
              </w:rPr>
            </w:pPr>
            <w:r w:rsidRPr="008F77E7">
              <w:rPr>
                <w:rFonts w:hint="eastAsia"/>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A73C" w14:textId="77777777" w:rsidR="004B6569" w:rsidRPr="008F77E7" w:rsidRDefault="00D1732D">
            <w:pPr>
              <w:widowControl/>
              <w:jc w:val="center"/>
              <w:textAlignment w:val="center"/>
              <w:rPr>
                <w:sz w:val="20"/>
                <w:szCs w:val="20"/>
              </w:rPr>
            </w:pPr>
            <w:r w:rsidRPr="008F77E7">
              <w:rPr>
                <w:rFonts w:hint="eastAsia"/>
                <w:sz w:val="20"/>
                <w:szCs w:val="20"/>
              </w:rPr>
              <w:t>米</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01CF" w14:textId="77777777" w:rsidR="004B6569" w:rsidRPr="008F77E7" w:rsidRDefault="00D1732D">
            <w:pPr>
              <w:jc w:val="center"/>
              <w:rPr>
                <w:sz w:val="20"/>
                <w:szCs w:val="20"/>
              </w:rPr>
            </w:pPr>
            <w:r w:rsidRPr="008F77E7">
              <w:rPr>
                <w:rFonts w:hint="eastAsia"/>
                <w:sz w:val="20"/>
                <w:szCs w:val="20"/>
              </w:rPr>
              <w:t>钢架结构</w:t>
            </w:r>
          </w:p>
        </w:tc>
      </w:tr>
      <w:tr w:rsidR="008F77E7" w:rsidRPr="008F77E7" w14:paraId="1ED4FF57" w14:textId="77777777" w:rsidTr="00B7315A">
        <w:trPr>
          <w:cantSplit/>
          <w:trHeight w:val="340"/>
        </w:trPr>
        <w:tc>
          <w:tcPr>
            <w:tcW w:w="1994" w:type="dxa"/>
            <w:vMerge/>
            <w:tcBorders>
              <w:top w:val="single" w:sz="4" w:space="0" w:color="000000"/>
              <w:left w:val="single" w:sz="4" w:space="0" w:color="000000"/>
              <w:bottom w:val="nil"/>
              <w:right w:val="single" w:sz="4" w:space="0" w:color="000000"/>
            </w:tcBorders>
            <w:shd w:val="clear" w:color="auto" w:fill="auto"/>
            <w:vAlign w:val="center"/>
          </w:tcPr>
          <w:p w14:paraId="3C314C8A"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7D63" w14:textId="77777777" w:rsidR="004B6569" w:rsidRPr="008F77E7" w:rsidRDefault="00D1732D">
            <w:pPr>
              <w:widowControl/>
              <w:jc w:val="center"/>
              <w:textAlignment w:val="center"/>
              <w:rPr>
                <w:sz w:val="20"/>
                <w:szCs w:val="20"/>
              </w:rPr>
            </w:pPr>
            <w:r w:rsidRPr="008F77E7">
              <w:rPr>
                <w:rFonts w:hint="eastAsia"/>
                <w:sz w:val="20"/>
                <w:szCs w:val="20"/>
              </w:rPr>
              <w:t>合唱台阶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903F" w14:textId="77777777" w:rsidR="004B6569" w:rsidRPr="008F77E7" w:rsidRDefault="00D1732D">
            <w:pPr>
              <w:widowControl/>
              <w:jc w:val="center"/>
              <w:textAlignment w:val="center"/>
              <w:rPr>
                <w:sz w:val="20"/>
                <w:szCs w:val="20"/>
              </w:rPr>
            </w:pPr>
            <w:r w:rsidRPr="008F77E7">
              <w:rPr>
                <w:rFonts w:hint="eastAsia"/>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2A49" w14:textId="77777777" w:rsidR="004B6569" w:rsidRPr="008F77E7" w:rsidRDefault="00D1732D">
            <w:pPr>
              <w:widowControl/>
              <w:jc w:val="center"/>
              <w:textAlignment w:val="center"/>
              <w:rPr>
                <w:sz w:val="20"/>
                <w:szCs w:val="20"/>
              </w:rPr>
            </w:pPr>
            <w:r w:rsidRPr="008F77E7">
              <w:rPr>
                <w:rFonts w:hint="eastAsia"/>
                <w:sz w:val="20"/>
                <w:szCs w:val="20"/>
              </w:rPr>
              <w:t>层</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AB44" w14:textId="77777777" w:rsidR="004B6569" w:rsidRPr="008F77E7" w:rsidRDefault="00D1732D">
            <w:pPr>
              <w:jc w:val="center"/>
              <w:rPr>
                <w:sz w:val="20"/>
                <w:szCs w:val="20"/>
              </w:rPr>
            </w:pPr>
            <w:r w:rsidRPr="008F77E7">
              <w:rPr>
                <w:rFonts w:hint="eastAsia"/>
                <w:sz w:val="20"/>
                <w:szCs w:val="20"/>
              </w:rPr>
              <w:t>16米长，置于舞台中后部</w:t>
            </w:r>
            <w:r w:rsidRPr="008F77E7">
              <w:rPr>
                <w:rStyle w:val="af2"/>
                <w:rFonts w:hint="eastAsia"/>
              </w:rPr>
              <w:t>，可容纳120人以内</w:t>
            </w:r>
          </w:p>
        </w:tc>
      </w:tr>
      <w:tr w:rsidR="008F77E7" w:rsidRPr="008F77E7" w14:paraId="29687825" w14:textId="77777777" w:rsidTr="00B7315A">
        <w:trPr>
          <w:cantSplit/>
          <w:trHeight w:val="340"/>
        </w:trPr>
        <w:tc>
          <w:tcPr>
            <w:tcW w:w="1994" w:type="dxa"/>
            <w:vMerge/>
            <w:tcBorders>
              <w:top w:val="single" w:sz="4" w:space="0" w:color="000000"/>
              <w:left w:val="single" w:sz="4" w:space="0" w:color="000000"/>
              <w:bottom w:val="nil"/>
              <w:right w:val="single" w:sz="4" w:space="0" w:color="000000"/>
            </w:tcBorders>
            <w:shd w:val="clear" w:color="auto" w:fill="auto"/>
            <w:vAlign w:val="center"/>
          </w:tcPr>
          <w:p w14:paraId="2E59B500"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F74D" w14:textId="77777777" w:rsidR="004B6569" w:rsidRPr="008F77E7" w:rsidRDefault="00D1732D">
            <w:pPr>
              <w:widowControl/>
              <w:jc w:val="center"/>
              <w:textAlignment w:val="center"/>
              <w:rPr>
                <w:sz w:val="20"/>
                <w:szCs w:val="20"/>
              </w:rPr>
            </w:pPr>
            <w:r w:rsidRPr="008F77E7">
              <w:rPr>
                <w:rFonts w:hint="eastAsia"/>
                <w:sz w:val="20"/>
                <w:szCs w:val="20"/>
              </w:rPr>
              <w:t>LED主屏幕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8CA2" w14:textId="77777777" w:rsidR="004B6569" w:rsidRPr="008F77E7" w:rsidRDefault="00D1732D">
            <w:pPr>
              <w:widowControl/>
              <w:jc w:val="center"/>
              <w:textAlignment w:val="center"/>
              <w:rPr>
                <w:sz w:val="20"/>
                <w:szCs w:val="20"/>
              </w:rPr>
            </w:pPr>
            <w:r w:rsidRPr="008F77E7">
              <w:rPr>
                <w:rFonts w:hint="eastAsia"/>
                <w:sz w:val="20"/>
                <w:szCs w:val="20"/>
              </w:rPr>
              <w:t>15*4.5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704B" w14:textId="77777777" w:rsidR="004B6569" w:rsidRPr="008F77E7" w:rsidRDefault="00D1732D">
            <w:pPr>
              <w:widowControl/>
              <w:jc w:val="center"/>
              <w:textAlignment w:val="center"/>
              <w:rPr>
                <w:sz w:val="20"/>
                <w:szCs w:val="20"/>
              </w:rPr>
            </w:pPr>
            <w:r w:rsidRPr="008F77E7">
              <w:rPr>
                <w:rFonts w:hint="eastAsia"/>
                <w:sz w:val="20"/>
                <w:szCs w:val="20"/>
              </w:rPr>
              <w:t>平方米</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79E2E" w14:textId="77777777" w:rsidR="004B6569" w:rsidRPr="008F77E7" w:rsidRDefault="00D1732D">
            <w:pPr>
              <w:jc w:val="center"/>
              <w:rPr>
                <w:sz w:val="20"/>
                <w:szCs w:val="20"/>
              </w:rPr>
            </w:pPr>
            <w:r w:rsidRPr="008F77E7">
              <w:rPr>
                <w:rFonts w:hint="eastAsia"/>
                <w:sz w:val="20"/>
                <w:szCs w:val="20"/>
              </w:rPr>
              <w:t>舞台后侧</w:t>
            </w:r>
          </w:p>
        </w:tc>
      </w:tr>
      <w:tr w:rsidR="008F77E7" w:rsidRPr="008F77E7" w14:paraId="39DBE780" w14:textId="77777777" w:rsidTr="00B7315A">
        <w:trPr>
          <w:cantSplit/>
          <w:trHeight w:val="340"/>
        </w:trPr>
        <w:tc>
          <w:tcPr>
            <w:tcW w:w="1994" w:type="dxa"/>
            <w:vMerge/>
            <w:tcBorders>
              <w:top w:val="single" w:sz="4" w:space="0" w:color="000000"/>
              <w:left w:val="single" w:sz="4" w:space="0" w:color="000000"/>
              <w:bottom w:val="nil"/>
              <w:right w:val="single" w:sz="4" w:space="0" w:color="000000"/>
            </w:tcBorders>
            <w:shd w:val="clear" w:color="auto" w:fill="auto"/>
            <w:vAlign w:val="center"/>
          </w:tcPr>
          <w:p w14:paraId="17EABBB9"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883F" w14:textId="77777777" w:rsidR="004B6569" w:rsidRPr="008F77E7" w:rsidRDefault="00D1732D">
            <w:pPr>
              <w:widowControl/>
              <w:jc w:val="center"/>
              <w:textAlignment w:val="center"/>
              <w:rPr>
                <w:sz w:val="20"/>
                <w:szCs w:val="20"/>
              </w:rPr>
            </w:pPr>
            <w:r w:rsidRPr="008F77E7">
              <w:rPr>
                <w:rFonts w:hint="eastAsia"/>
                <w:sz w:val="20"/>
                <w:szCs w:val="20"/>
              </w:rPr>
              <w:t>大屏控制台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A92A"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F114" w14:textId="77777777" w:rsidR="004B6569" w:rsidRPr="008F77E7" w:rsidRDefault="00D1732D">
            <w:pPr>
              <w:widowControl/>
              <w:jc w:val="center"/>
              <w:textAlignment w:val="center"/>
              <w:rPr>
                <w:sz w:val="20"/>
                <w:szCs w:val="20"/>
              </w:rPr>
            </w:pPr>
            <w:r w:rsidRPr="008F77E7">
              <w:rPr>
                <w:rFonts w:hint="eastAsia"/>
                <w:sz w:val="20"/>
                <w:szCs w:val="20"/>
              </w:rPr>
              <w:t>台</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631B" w14:textId="77777777" w:rsidR="004B6569" w:rsidRPr="008F77E7" w:rsidRDefault="00D1732D">
            <w:pPr>
              <w:jc w:val="center"/>
              <w:rPr>
                <w:sz w:val="20"/>
                <w:szCs w:val="20"/>
              </w:rPr>
            </w:pPr>
            <w:r w:rsidRPr="008F77E7">
              <w:rPr>
                <w:rFonts w:hint="eastAsia"/>
                <w:sz w:val="20"/>
                <w:szCs w:val="20"/>
              </w:rPr>
              <w:t>总控室</w:t>
            </w:r>
          </w:p>
        </w:tc>
      </w:tr>
      <w:tr w:rsidR="008F77E7" w:rsidRPr="008F77E7" w14:paraId="424364A5" w14:textId="77777777" w:rsidTr="00B7315A">
        <w:trPr>
          <w:cantSplit/>
          <w:trHeight w:val="340"/>
        </w:trPr>
        <w:tc>
          <w:tcPr>
            <w:tcW w:w="1994" w:type="dxa"/>
            <w:vMerge w:val="restart"/>
            <w:tcBorders>
              <w:top w:val="single" w:sz="4" w:space="0" w:color="auto"/>
              <w:left w:val="single" w:sz="4" w:space="0" w:color="auto"/>
              <w:right w:val="single" w:sz="4" w:space="0" w:color="auto"/>
            </w:tcBorders>
            <w:shd w:val="clear" w:color="auto" w:fill="auto"/>
            <w:vAlign w:val="center"/>
          </w:tcPr>
          <w:p w14:paraId="66BF0FF2" w14:textId="19621A8E" w:rsidR="004B6569" w:rsidRPr="008F77E7" w:rsidRDefault="00773EDB">
            <w:pPr>
              <w:widowControl/>
              <w:jc w:val="center"/>
              <w:textAlignment w:val="center"/>
              <w:rPr>
                <w:rFonts w:ascii="宋体" w:eastAsia="宋体" w:hAnsi="宋体" w:cs="宋体"/>
                <w:kern w:val="0"/>
                <w:sz w:val="24"/>
                <w:szCs w:val="24"/>
                <w:lang w:bidi="ar"/>
              </w:rPr>
            </w:pPr>
            <w:r w:rsidRPr="008F77E7">
              <w:rPr>
                <w:rFonts w:ascii="宋体" w:eastAsia="宋体" w:hAnsi="宋体" w:cs="宋体" w:hint="eastAsia"/>
                <w:kern w:val="0"/>
                <w:sz w:val="24"/>
                <w:szCs w:val="24"/>
                <w:lang w:bidi="ar"/>
              </w:rPr>
              <w:t>现场执行</w:t>
            </w: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CDB84C8" w14:textId="77777777" w:rsidR="004B6569" w:rsidRPr="008F77E7" w:rsidRDefault="00D1732D">
            <w:pPr>
              <w:widowControl/>
              <w:jc w:val="center"/>
              <w:textAlignment w:val="center"/>
              <w:rPr>
                <w:sz w:val="20"/>
                <w:szCs w:val="20"/>
              </w:rPr>
            </w:pPr>
            <w:r w:rsidRPr="008F77E7">
              <w:rPr>
                <w:rFonts w:hint="eastAsia"/>
                <w:sz w:val="20"/>
                <w:szCs w:val="20"/>
              </w:rPr>
              <w:t>活动策划方案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3DB0"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7AD6" w14:textId="063B15AD" w:rsidR="004B6569" w:rsidRPr="008F77E7" w:rsidRDefault="00252974">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B8F32" w14:textId="72B8F119" w:rsidR="004B6569" w:rsidRPr="008F77E7" w:rsidRDefault="00252974" w:rsidP="00252974">
            <w:pPr>
              <w:jc w:val="center"/>
              <w:rPr>
                <w:sz w:val="20"/>
                <w:szCs w:val="20"/>
              </w:rPr>
            </w:pPr>
            <w:r w:rsidRPr="008F77E7">
              <w:rPr>
                <w:rFonts w:hint="eastAsia"/>
                <w:sz w:val="20"/>
                <w:szCs w:val="20"/>
              </w:rPr>
              <w:t>包括</w:t>
            </w:r>
            <w:r w:rsidR="00FD68E0" w:rsidRPr="008F77E7">
              <w:rPr>
                <w:rFonts w:hint="eastAsia"/>
                <w:sz w:val="20"/>
                <w:szCs w:val="20"/>
              </w:rPr>
              <w:t>活动现场流程、</w:t>
            </w:r>
            <w:r w:rsidRPr="008F77E7">
              <w:rPr>
                <w:rFonts w:hint="eastAsia"/>
                <w:sz w:val="20"/>
                <w:szCs w:val="20"/>
              </w:rPr>
              <w:t>参数</w:t>
            </w:r>
            <w:r w:rsidR="00FD68E0" w:rsidRPr="008F77E7">
              <w:rPr>
                <w:rFonts w:hint="eastAsia"/>
                <w:sz w:val="20"/>
                <w:szCs w:val="20"/>
              </w:rPr>
              <w:t>指导</w:t>
            </w:r>
            <w:r w:rsidRPr="008F77E7">
              <w:rPr>
                <w:rFonts w:hint="eastAsia"/>
                <w:sz w:val="20"/>
                <w:szCs w:val="20"/>
              </w:rPr>
              <w:t>、执行人员安排等</w:t>
            </w:r>
          </w:p>
        </w:tc>
      </w:tr>
      <w:tr w:rsidR="008F77E7" w:rsidRPr="008F77E7" w14:paraId="4F012584" w14:textId="77777777" w:rsidTr="00B7315A">
        <w:trPr>
          <w:cantSplit/>
          <w:trHeight w:val="223"/>
        </w:trPr>
        <w:tc>
          <w:tcPr>
            <w:tcW w:w="1994" w:type="dxa"/>
            <w:vMerge/>
            <w:tcBorders>
              <w:left w:val="single" w:sz="4" w:space="0" w:color="auto"/>
              <w:right w:val="single" w:sz="4" w:space="0" w:color="auto"/>
            </w:tcBorders>
            <w:shd w:val="clear" w:color="auto" w:fill="auto"/>
            <w:textDirection w:val="tbRlV"/>
            <w:vAlign w:val="center"/>
          </w:tcPr>
          <w:p w14:paraId="773765D1"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0480F3B" w14:textId="77777777" w:rsidR="004B6569" w:rsidRPr="008F77E7" w:rsidRDefault="00D1732D">
            <w:pPr>
              <w:widowControl/>
              <w:jc w:val="center"/>
              <w:textAlignment w:val="center"/>
              <w:rPr>
                <w:sz w:val="20"/>
                <w:szCs w:val="20"/>
              </w:rPr>
            </w:pPr>
            <w:r w:rsidRPr="008F77E7">
              <w:rPr>
                <w:rFonts w:hint="eastAsia"/>
                <w:sz w:val="20"/>
                <w:szCs w:val="20"/>
              </w:rPr>
              <w:t>音响师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10914"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7A2F" w14:textId="77777777" w:rsidR="004B6569" w:rsidRPr="008F77E7" w:rsidRDefault="00D1732D">
            <w:pPr>
              <w:widowControl/>
              <w:jc w:val="center"/>
              <w:textAlignment w:val="center"/>
              <w:rPr>
                <w:sz w:val="20"/>
                <w:szCs w:val="20"/>
              </w:rPr>
            </w:pPr>
            <w:r w:rsidRPr="008F77E7">
              <w:rPr>
                <w:rFonts w:hint="eastAsia"/>
                <w:sz w:val="20"/>
                <w:szCs w:val="20"/>
              </w:rPr>
              <w:t>人</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B0FF" w14:textId="4FE81A38" w:rsidR="004B6569" w:rsidRPr="008F77E7" w:rsidRDefault="00252974" w:rsidP="00252974">
            <w:pPr>
              <w:jc w:val="center"/>
              <w:rPr>
                <w:sz w:val="20"/>
                <w:szCs w:val="20"/>
              </w:rPr>
            </w:pPr>
            <w:r w:rsidRPr="008F77E7">
              <w:rPr>
                <w:rFonts w:hint="eastAsia"/>
                <w:sz w:val="20"/>
                <w:szCs w:val="20"/>
              </w:rPr>
              <w:t>调控现场音响设备</w:t>
            </w:r>
          </w:p>
        </w:tc>
      </w:tr>
      <w:tr w:rsidR="008F77E7" w:rsidRPr="008F77E7" w14:paraId="2C486FA7" w14:textId="77777777" w:rsidTr="00B7315A">
        <w:trPr>
          <w:cantSplit/>
          <w:trHeight w:val="283"/>
        </w:trPr>
        <w:tc>
          <w:tcPr>
            <w:tcW w:w="1994" w:type="dxa"/>
            <w:vMerge/>
            <w:tcBorders>
              <w:left w:val="single" w:sz="4" w:space="0" w:color="auto"/>
              <w:right w:val="single" w:sz="4" w:space="0" w:color="auto"/>
            </w:tcBorders>
            <w:shd w:val="clear" w:color="auto" w:fill="auto"/>
            <w:textDirection w:val="tbRlV"/>
            <w:vAlign w:val="center"/>
          </w:tcPr>
          <w:p w14:paraId="764EE4B4"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F6E3533" w14:textId="77777777" w:rsidR="004B6569" w:rsidRPr="008F77E7" w:rsidRDefault="00D1732D">
            <w:pPr>
              <w:widowControl/>
              <w:jc w:val="center"/>
              <w:textAlignment w:val="center"/>
              <w:rPr>
                <w:sz w:val="20"/>
                <w:szCs w:val="20"/>
              </w:rPr>
            </w:pPr>
            <w:r w:rsidRPr="008F77E7">
              <w:rPr>
                <w:rFonts w:hint="eastAsia"/>
                <w:sz w:val="20"/>
                <w:szCs w:val="20"/>
              </w:rPr>
              <w:t>灯光师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71A3"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683B" w14:textId="77777777" w:rsidR="004B6569" w:rsidRPr="008F77E7" w:rsidRDefault="00D1732D">
            <w:pPr>
              <w:widowControl/>
              <w:jc w:val="center"/>
              <w:textAlignment w:val="center"/>
              <w:rPr>
                <w:sz w:val="20"/>
                <w:szCs w:val="20"/>
              </w:rPr>
            </w:pPr>
            <w:r w:rsidRPr="008F77E7">
              <w:rPr>
                <w:rFonts w:hint="eastAsia"/>
                <w:sz w:val="20"/>
                <w:szCs w:val="20"/>
              </w:rPr>
              <w:t>人</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D4D3" w14:textId="66A4FD55" w:rsidR="004B6569" w:rsidRPr="008F77E7" w:rsidRDefault="00252974" w:rsidP="00252974">
            <w:pPr>
              <w:jc w:val="center"/>
              <w:rPr>
                <w:sz w:val="20"/>
                <w:szCs w:val="20"/>
              </w:rPr>
            </w:pPr>
            <w:r w:rsidRPr="008F77E7">
              <w:rPr>
                <w:rFonts w:hint="eastAsia"/>
                <w:sz w:val="20"/>
                <w:szCs w:val="20"/>
              </w:rPr>
              <w:t>现场灯光设计与调控</w:t>
            </w:r>
          </w:p>
        </w:tc>
      </w:tr>
      <w:tr w:rsidR="008F77E7" w:rsidRPr="008F77E7" w14:paraId="1F54621C" w14:textId="77777777" w:rsidTr="00B7315A">
        <w:trPr>
          <w:cantSplit/>
          <w:trHeight w:val="283"/>
        </w:trPr>
        <w:tc>
          <w:tcPr>
            <w:tcW w:w="1994" w:type="dxa"/>
            <w:vMerge/>
            <w:tcBorders>
              <w:left w:val="single" w:sz="4" w:space="0" w:color="auto"/>
              <w:right w:val="single" w:sz="4" w:space="0" w:color="auto"/>
            </w:tcBorders>
            <w:shd w:val="clear" w:color="auto" w:fill="auto"/>
            <w:textDirection w:val="tbRlV"/>
            <w:vAlign w:val="center"/>
          </w:tcPr>
          <w:p w14:paraId="450E0D4A"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07EA76B" w14:textId="77777777" w:rsidR="004B6569" w:rsidRPr="008F77E7" w:rsidRDefault="00D1732D">
            <w:pPr>
              <w:widowControl/>
              <w:jc w:val="center"/>
              <w:textAlignment w:val="center"/>
              <w:rPr>
                <w:sz w:val="20"/>
                <w:szCs w:val="20"/>
              </w:rPr>
            </w:pPr>
            <w:r w:rsidRPr="008F77E7">
              <w:rPr>
                <w:rFonts w:hint="eastAsia"/>
                <w:sz w:val="20"/>
                <w:szCs w:val="20"/>
              </w:rPr>
              <w:t>大屏控制师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31984"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F600" w14:textId="77777777" w:rsidR="004B6569" w:rsidRPr="008F77E7" w:rsidRDefault="00D1732D">
            <w:pPr>
              <w:widowControl/>
              <w:jc w:val="center"/>
              <w:textAlignment w:val="center"/>
              <w:rPr>
                <w:sz w:val="20"/>
                <w:szCs w:val="20"/>
              </w:rPr>
            </w:pPr>
            <w:r w:rsidRPr="008F77E7">
              <w:rPr>
                <w:rFonts w:hint="eastAsia"/>
                <w:sz w:val="20"/>
                <w:szCs w:val="20"/>
              </w:rPr>
              <w:t>人</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E078" w14:textId="2AD18614" w:rsidR="004B6569" w:rsidRPr="008F77E7" w:rsidRDefault="00252974" w:rsidP="00252974">
            <w:pPr>
              <w:jc w:val="center"/>
              <w:rPr>
                <w:sz w:val="20"/>
                <w:szCs w:val="20"/>
              </w:rPr>
            </w:pPr>
            <w:r w:rsidRPr="008F77E7">
              <w:rPr>
                <w:rFonts w:hint="eastAsia"/>
                <w:sz w:val="20"/>
                <w:szCs w:val="20"/>
              </w:rPr>
              <w:t>现场LED主屏幕控制</w:t>
            </w:r>
          </w:p>
        </w:tc>
      </w:tr>
      <w:tr w:rsidR="008F77E7" w:rsidRPr="008F77E7" w14:paraId="237A3E84" w14:textId="77777777" w:rsidTr="00B7315A">
        <w:trPr>
          <w:cantSplit/>
          <w:trHeight w:val="283"/>
        </w:trPr>
        <w:tc>
          <w:tcPr>
            <w:tcW w:w="1994" w:type="dxa"/>
            <w:vMerge/>
            <w:tcBorders>
              <w:left w:val="single" w:sz="4" w:space="0" w:color="auto"/>
              <w:right w:val="single" w:sz="4" w:space="0" w:color="auto"/>
            </w:tcBorders>
            <w:shd w:val="clear" w:color="auto" w:fill="auto"/>
            <w:textDirection w:val="tbRlV"/>
            <w:vAlign w:val="center"/>
          </w:tcPr>
          <w:p w14:paraId="74E345E8"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966FA0C" w14:textId="77777777" w:rsidR="004B6569" w:rsidRPr="008F77E7" w:rsidRDefault="00D1732D">
            <w:pPr>
              <w:widowControl/>
              <w:jc w:val="center"/>
              <w:textAlignment w:val="center"/>
              <w:rPr>
                <w:sz w:val="20"/>
                <w:szCs w:val="20"/>
              </w:rPr>
            </w:pPr>
            <w:r w:rsidRPr="008F77E7">
              <w:rPr>
                <w:rFonts w:hint="eastAsia"/>
                <w:sz w:val="20"/>
                <w:szCs w:val="20"/>
              </w:rPr>
              <w:t>摄像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0EAA" w14:textId="6E8CC841" w:rsidR="004B6569" w:rsidRPr="008F77E7" w:rsidRDefault="000270B9">
            <w:pPr>
              <w:widowControl/>
              <w:jc w:val="center"/>
              <w:textAlignment w:val="center"/>
              <w:rPr>
                <w:sz w:val="20"/>
                <w:szCs w:val="20"/>
              </w:rPr>
            </w:pPr>
            <w:r w:rsidRPr="008F77E7">
              <w:rPr>
                <w:rFonts w:hint="eastAsia"/>
                <w:sz w:val="20"/>
                <w:szCs w:val="20"/>
              </w:rPr>
              <w:t>≥</w:t>
            </w:r>
            <w:r w:rsidR="00252974" w:rsidRPr="008F77E7">
              <w:rPr>
                <w:rFonts w:hint="eastAsia"/>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A97A" w14:textId="77777777" w:rsidR="004B6569" w:rsidRPr="008F77E7" w:rsidRDefault="00D1732D">
            <w:pPr>
              <w:widowControl/>
              <w:jc w:val="center"/>
              <w:textAlignment w:val="center"/>
              <w:rPr>
                <w:sz w:val="20"/>
                <w:szCs w:val="20"/>
              </w:rPr>
            </w:pPr>
            <w:r w:rsidRPr="008F77E7">
              <w:rPr>
                <w:rFonts w:hint="eastAsia"/>
                <w:sz w:val="20"/>
                <w:szCs w:val="20"/>
              </w:rPr>
              <w:t>人</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4056" w14:textId="2A003570" w:rsidR="004B6569" w:rsidRPr="008F77E7" w:rsidRDefault="00252974">
            <w:pPr>
              <w:jc w:val="center"/>
              <w:rPr>
                <w:sz w:val="20"/>
                <w:szCs w:val="20"/>
              </w:rPr>
            </w:pPr>
            <w:r w:rsidRPr="008F77E7">
              <w:rPr>
                <w:rFonts w:hint="eastAsia"/>
                <w:sz w:val="20"/>
                <w:szCs w:val="20"/>
              </w:rPr>
              <w:t>全景机位及特写机位，放观众席</w:t>
            </w:r>
          </w:p>
        </w:tc>
      </w:tr>
      <w:tr w:rsidR="008F77E7" w:rsidRPr="008F77E7" w14:paraId="67C4879A"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38B6559D"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89A1F48" w14:textId="77777777" w:rsidR="004B6569" w:rsidRPr="008F77E7" w:rsidRDefault="00D1732D">
            <w:pPr>
              <w:widowControl/>
              <w:jc w:val="center"/>
              <w:textAlignment w:val="center"/>
              <w:rPr>
                <w:sz w:val="20"/>
                <w:szCs w:val="20"/>
              </w:rPr>
            </w:pPr>
            <w:r w:rsidRPr="008F77E7">
              <w:rPr>
                <w:rFonts w:hint="eastAsia"/>
                <w:sz w:val="20"/>
                <w:szCs w:val="20"/>
              </w:rPr>
              <w:t>摄影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8B7F" w14:textId="77777777" w:rsidR="004B6569" w:rsidRPr="008F77E7" w:rsidRDefault="00D1732D">
            <w:pPr>
              <w:widowControl/>
              <w:jc w:val="center"/>
              <w:textAlignment w:val="center"/>
              <w:rPr>
                <w:sz w:val="20"/>
                <w:szCs w:val="20"/>
              </w:rPr>
            </w:pPr>
            <w:r w:rsidRPr="008F77E7">
              <w:rPr>
                <w:rFonts w:hint="eastAsia"/>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B804E" w14:textId="77777777" w:rsidR="004B6569" w:rsidRPr="008F77E7" w:rsidRDefault="00D1732D">
            <w:pPr>
              <w:widowControl/>
              <w:jc w:val="center"/>
              <w:textAlignment w:val="center"/>
              <w:rPr>
                <w:sz w:val="20"/>
                <w:szCs w:val="20"/>
              </w:rPr>
            </w:pPr>
            <w:r w:rsidRPr="008F77E7">
              <w:rPr>
                <w:rFonts w:hint="eastAsia"/>
                <w:sz w:val="20"/>
                <w:szCs w:val="20"/>
              </w:rPr>
              <w:t>人</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9F675" w14:textId="5C6971DC" w:rsidR="004B6569" w:rsidRPr="008F77E7" w:rsidRDefault="00252974">
            <w:pPr>
              <w:jc w:val="center"/>
              <w:rPr>
                <w:sz w:val="20"/>
                <w:szCs w:val="20"/>
              </w:rPr>
            </w:pPr>
            <w:r w:rsidRPr="008F77E7">
              <w:rPr>
                <w:rFonts w:hint="eastAsia"/>
                <w:sz w:val="20"/>
                <w:szCs w:val="20"/>
              </w:rPr>
              <w:t>全景机位及特写机位，</w:t>
            </w:r>
            <w:proofErr w:type="gramStart"/>
            <w:r w:rsidRPr="008F77E7">
              <w:rPr>
                <w:rFonts w:hint="eastAsia"/>
                <w:sz w:val="20"/>
                <w:szCs w:val="20"/>
              </w:rPr>
              <w:t>含图片</w:t>
            </w:r>
            <w:proofErr w:type="gramEnd"/>
            <w:r w:rsidRPr="008F77E7">
              <w:rPr>
                <w:rFonts w:hint="eastAsia"/>
                <w:sz w:val="20"/>
                <w:szCs w:val="20"/>
              </w:rPr>
              <w:t>直播</w:t>
            </w:r>
          </w:p>
        </w:tc>
      </w:tr>
      <w:tr w:rsidR="008F77E7" w:rsidRPr="008F77E7" w14:paraId="7ECD80C7"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331EA124"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D0BEFAB" w14:textId="77777777" w:rsidR="004B6569" w:rsidRPr="008F77E7" w:rsidRDefault="00D1732D">
            <w:pPr>
              <w:widowControl/>
              <w:jc w:val="center"/>
              <w:textAlignment w:val="center"/>
              <w:rPr>
                <w:sz w:val="20"/>
                <w:szCs w:val="20"/>
              </w:rPr>
            </w:pPr>
            <w:r w:rsidRPr="008F77E7">
              <w:rPr>
                <w:rFonts w:hint="eastAsia"/>
                <w:sz w:val="20"/>
                <w:szCs w:val="20"/>
              </w:rPr>
              <w:t>视频精剪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D11F"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6BC5" w14:textId="322036C0" w:rsidR="004B6569" w:rsidRPr="008F77E7" w:rsidRDefault="00252974">
            <w:pPr>
              <w:widowControl/>
              <w:jc w:val="center"/>
              <w:textAlignment w:val="center"/>
              <w:rPr>
                <w:sz w:val="20"/>
                <w:szCs w:val="20"/>
              </w:rPr>
            </w:pPr>
            <w:proofErr w:type="gramStart"/>
            <w:r w:rsidRPr="008F77E7">
              <w:rPr>
                <w:rFonts w:hint="eastAsia"/>
                <w:sz w:val="20"/>
                <w:szCs w:val="20"/>
              </w:rPr>
              <w:t>个</w:t>
            </w:r>
            <w:proofErr w:type="gramEnd"/>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B8FCE" w14:textId="667664E5" w:rsidR="004B6569" w:rsidRPr="008F77E7" w:rsidRDefault="00252974">
            <w:pPr>
              <w:jc w:val="center"/>
              <w:rPr>
                <w:sz w:val="20"/>
                <w:szCs w:val="20"/>
              </w:rPr>
            </w:pPr>
            <w:r w:rsidRPr="008F77E7">
              <w:rPr>
                <w:rFonts w:hint="eastAsia"/>
                <w:sz w:val="20"/>
                <w:szCs w:val="20"/>
              </w:rPr>
              <w:t>1个含字幕的精剪视频，时长2min以内</w:t>
            </w:r>
          </w:p>
        </w:tc>
      </w:tr>
      <w:tr w:rsidR="008F77E7" w:rsidRPr="008F77E7" w14:paraId="7492D3CD"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1EF5BA38"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0825056" w14:textId="77777777" w:rsidR="004B6569" w:rsidRPr="008F77E7" w:rsidRDefault="00D1732D">
            <w:pPr>
              <w:widowControl/>
              <w:jc w:val="center"/>
              <w:textAlignment w:val="center"/>
              <w:rPr>
                <w:sz w:val="20"/>
                <w:szCs w:val="20"/>
              </w:rPr>
            </w:pPr>
            <w:r w:rsidRPr="008F77E7">
              <w:rPr>
                <w:rFonts w:hint="eastAsia"/>
                <w:sz w:val="20"/>
                <w:szCs w:val="20"/>
              </w:rPr>
              <w:t>全程视频剪辑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A26D"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8F914" w14:textId="613BE9F5" w:rsidR="004B6569" w:rsidRPr="008F77E7" w:rsidRDefault="00252974">
            <w:pPr>
              <w:widowControl/>
              <w:jc w:val="center"/>
              <w:textAlignment w:val="center"/>
              <w:rPr>
                <w:sz w:val="20"/>
                <w:szCs w:val="20"/>
              </w:rPr>
            </w:pPr>
            <w:proofErr w:type="gramStart"/>
            <w:r w:rsidRPr="008F77E7">
              <w:rPr>
                <w:rFonts w:hint="eastAsia"/>
                <w:sz w:val="20"/>
                <w:szCs w:val="20"/>
              </w:rPr>
              <w:t>个</w:t>
            </w:r>
            <w:proofErr w:type="gramEnd"/>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F8649" w14:textId="65B4C9F5" w:rsidR="004B6569" w:rsidRPr="008F77E7" w:rsidRDefault="00252974">
            <w:pPr>
              <w:jc w:val="center"/>
              <w:rPr>
                <w:sz w:val="20"/>
                <w:szCs w:val="20"/>
              </w:rPr>
            </w:pPr>
            <w:r w:rsidRPr="008F77E7">
              <w:rPr>
                <w:rFonts w:hint="eastAsia"/>
                <w:sz w:val="20"/>
                <w:szCs w:val="20"/>
              </w:rPr>
              <w:t>1个含字幕的全程视频剪辑，时长约8-12min</w:t>
            </w:r>
          </w:p>
        </w:tc>
      </w:tr>
      <w:tr w:rsidR="008F77E7" w:rsidRPr="008F77E7" w14:paraId="4BE01D23"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5B7F70FE"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0434D2D" w14:textId="77777777" w:rsidR="004B6569" w:rsidRPr="008F77E7" w:rsidRDefault="00D1732D">
            <w:pPr>
              <w:widowControl/>
              <w:jc w:val="center"/>
              <w:textAlignment w:val="center"/>
              <w:rPr>
                <w:sz w:val="20"/>
                <w:szCs w:val="20"/>
              </w:rPr>
            </w:pPr>
            <w:r w:rsidRPr="008F77E7">
              <w:rPr>
                <w:rFonts w:hint="eastAsia"/>
                <w:sz w:val="20"/>
                <w:szCs w:val="20"/>
              </w:rPr>
              <w:t>网络基站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70C1" w14:textId="77777777" w:rsidR="004B6569" w:rsidRPr="008F77E7" w:rsidRDefault="00D1732D">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E238F" w14:textId="77777777" w:rsidR="004B6569" w:rsidRPr="008F77E7" w:rsidRDefault="00D1732D">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06ECB" w14:textId="77777777" w:rsidR="004B6569" w:rsidRPr="008F77E7" w:rsidRDefault="00D1732D">
            <w:pPr>
              <w:jc w:val="center"/>
              <w:rPr>
                <w:sz w:val="20"/>
                <w:szCs w:val="20"/>
              </w:rPr>
            </w:pPr>
            <w:r w:rsidRPr="008F77E7">
              <w:rPr>
                <w:rFonts w:hint="eastAsia"/>
                <w:sz w:val="20"/>
                <w:szCs w:val="20"/>
              </w:rPr>
              <w:t>活动现场无线网络强化</w:t>
            </w:r>
          </w:p>
        </w:tc>
      </w:tr>
      <w:tr w:rsidR="008F77E7" w:rsidRPr="008F77E7" w14:paraId="6369C888" w14:textId="77777777" w:rsidTr="00B7315A">
        <w:trPr>
          <w:cantSplit/>
          <w:trHeight w:val="340"/>
        </w:trPr>
        <w:tc>
          <w:tcPr>
            <w:tcW w:w="1994" w:type="dxa"/>
            <w:vMerge/>
            <w:tcBorders>
              <w:left w:val="single" w:sz="4" w:space="0" w:color="auto"/>
              <w:bottom w:val="single" w:sz="4" w:space="0" w:color="auto"/>
              <w:right w:val="single" w:sz="4" w:space="0" w:color="auto"/>
            </w:tcBorders>
            <w:shd w:val="clear" w:color="auto" w:fill="auto"/>
            <w:textDirection w:val="tbRlV"/>
            <w:vAlign w:val="center"/>
          </w:tcPr>
          <w:p w14:paraId="7C44FA87" w14:textId="77777777" w:rsidR="004B6569" w:rsidRPr="008F77E7" w:rsidRDefault="004B6569">
            <w:pPr>
              <w:jc w:val="center"/>
              <w:rPr>
                <w:rFonts w:ascii="宋体" w:eastAsia="宋体" w:hAnsi="宋体" w:cs="宋体"/>
                <w:sz w:val="24"/>
                <w:szCs w:val="24"/>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D4C0C7E" w14:textId="77777777" w:rsidR="004B6569" w:rsidRPr="008F77E7" w:rsidRDefault="00D1732D">
            <w:pPr>
              <w:widowControl/>
              <w:jc w:val="center"/>
              <w:textAlignment w:val="center"/>
              <w:rPr>
                <w:sz w:val="20"/>
                <w:szCs w:val="20"/>
              </w:rPr>
            </w:pPr>
            <w:r w:rsidRPr="008F77E7">
              <w:rPr>
                <w:rFonts w:hint="eastAsia"/>
                <w:sz w:val="20"/>
                <w:szCs w:val="20"/>
              </w:rPr>
              <w:t>现场布置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3CED" w14:textId="3C8DEE4C" w:rsidR="004B6569" w:rsidRPr="008F77E7" w:rsidRDefault="00B7315A">
            <w:pPr>
              <w:widowControl/>
              <w:jc w:val="center"/>
              <w:textAlignment w:val="center"/>
              <w:rPr>
                <w:sz w:val="20"/>
                <w:szCs w:val="20"/>
              </w:rPr>
            </w:pPr>
            <w:r w:rsidRPr="008F77E7">
              <w:rPr>
                <w:rFonts w:hint="eastAsia"/>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63361" w14:textId="77777777" w:rsidR="004B6569" w:rsidRPr="008F77E7" w:rsidRDefault="00D1732D">
            <w:pPr>
              <w:widowControl/>
              <w:jc w:val="center"/>
              <w:textAlignment w:val="center"/>
              <w:rPr>
                <w:sz w:val="20"/>
                <w:szCs w:val="20"/>
              </w:rPr>
            </w:pPr>
            <w:r w:rsidRPr="008F77E7">
              <w:rPr>
                <w:rFonts w:hint="eastAsia"/>
                <w:sz w:val="20"/>
                <w:szCs w:val="20"/>
              </w:rPr>
              <w:t>人</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DDD90" w14:textId="6138E1D0" w:rsidR="004B6569" w:rsidRPr="008F77E7" w:rsidRDefault="00D1732D">
            <w:pPr>
              <w:jc w:val="center"/>
              <w:rPr>
                <w:sz w:val="20"/>
                <w:szCs w:val="20"/>
              </w:rPr>
            </w:pPr>
            <w:r w:rsidRPr="008F77E7">
              <w:rPr>
                <w:rFonts w:hint="eastAsia"/>
                <w:sz w:val="20"/>
                <w:szCs w:val="20"/>
              </w:rPr>
              <w:t>12月8日完成项目建设内容</w:t>
            </w:r>
          </w:p>
        </w:tc>
      </w:tr>
      <w:tr w:rsidR="008F77E7" w:rsidRPr="008F77E7" w14:paraId="0FA12C2F" w14:textId="77777777" w:rsidTr="00B7315A">
        <w:trPr>
          <w:cantSplit/>
          <w:trHeight w:val="340"/>
        </w:trPr>
        <w:tc>
          <w:tcPr>
            <w:tcW w:w="1994" w:type="dxa"/>
            <w:vMerge w:val="restart"/>
            <w:tcBorders>
              <w:top w:val="single" w:sz="4" w:space="0" w:color="auto"/>
              <w:left w:val="single" w:sz="4" w:space="0" w:color="auto"/>
              <w:right w:val="single" w:sz="4" w:space="0" w:color="auto"/>
            </w:tcBorders>
            <w:shd w:val="clear" w:color="auto" w:fill="auto"/>
            <w:vAlign w:val="center"/>
          </w:tcPr>
          <w:p w14:paraId="4418450C" w14:textId="41BF16D8" w:rsidR="00AE4943" w:rsidRPr="008F77E7" w:rsidRDefault="00AE4943" w:rsidP="00FD68E0">
            <w:pPr>
              <w:widowControl/>
              <w:jc w:val="center"/>
              <w:textAlignment w:val="center"/>
              <w:rPr>
                <w:rFonts w:ascii="宋体" w:eastAsia="宋体" w:hAnsi="宋体" w:cs="宋体"/>
                <w:kern w:val="0"/>
                <w:sz w:val="24"/>
                <w:szCs w:val="24"/>
                <w:lang w:bidi="ar"/>
              </w:rPr>
            </w:pPr>
            <w:r w:rsidRPr="008F77E7">
              <w:rPr>
                <w:rFonts w:ascii="宋体" w:eastAsia="宋体" w:hAnsi="宋体" w:cs="宋体" w:hint="eastAsia"/>
                <w:kern w:val="0"/>
                <w:sz w:val="24"/>
                <w:szCs w:val="24"/>
                <w:lang w:bidi="ar"/>
              </w:rPr>
              <w:t>其他物料</w:t>
            </w:r>
            <w:r w:rsidR="0020158D" w:rsidRPr="008F77E7">
              <w:rPr>
                <w:rFonts w:ascii="宋体" w:eastAsia="宋体" w:hAnsi="宋体" w:cs="宋体" w:hint="eastAsia"/>
                <w:kern w:val="0"/>
                <w:sz w:val="24"/>
                <w:szCs w:val="24"/>
                <w:lang w:bidi="ar"/>
              </w:rPr>
              <w:t>及事项</w:t>
            </w: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21DB4CC" w14:textId="46A31910" w:rsidR="00AE4943" w:rsidRPr="008F77E7" w:rsidRDefault="00AE4943" w:rsidP="00FD68E0">
            <w:pPr>
              <w:widowControl/>
              <w:jc w:val="center"/>
              <w:textAlignment w:val="center"/>
              <w:rPr>
                <w:sz w:val="20"/>
                <w:szCs w:val="20"/>
              </w:rPr>
            </w:pPr>
            <w:proofErr w:type="gramStart"/>
            <w:r w:rsidRPr="008F77E7">
              <w:rPr>
                <w:rFonts w:hint="eastAsia"/>
                <w:sz w:val="20"/>
                <w:szCs w:val="20"/>
              </w:rPr>
              <w:t>主背景</w:t>
            </w:r>
            <w:proofErr w:type="gramEnd"/>
            <w:r w:rsidRPr="008F77E7">
              <w:rPr>
                <w:rFonts w:hint="eastAsia"/>
                <w:sz w:val="20"/>
                <w:szCs w:val="20"/>
              </w:rPr>
              <w:t>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F556" w14:textId="0AF61DA8" w:rsidR="00AE4943" w:rsidRPr="008F77E7" w:rsidRDefault="00AE4943" w:rsidP="00FD68E0">
            <w:pPr>
              <w:widowControl/>
              <w:jc w:val="center"/>
              <w:textAlignment w:val="center"/>
              <w:rPr>
                <w:sz w:val="20"/>
                <w:szCs w:val="20"/>
              </w:rPr>
            </w:pPr>
            <w:r w:rsidRPr="008F77E7">
              <w:rPr>
                <w:rFonts w:hint="eastAsia"/>
                <w:sz w:val="20"/>
                <w:szCs w:val="2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9CE91" w14:textId="0A04A3AD" w:rsidR="00AE4943" w:rsidRPr="008F77E7" w:rsidRDefault="00AE4943" w:rsidP="00FD68E0">
            <w:pPr>
              <w:widowControl/>
              <w:jc w:val="center"/>
              <w:textAlignment w:val="center"/>
              <w:rPr>
                <w:sz w:val="20"/>
                <w:szCs w:val="20"/>
              </w:rPr>
            </w:pPr>
            <w:r w:rsidRPr="008F77E7">
              <w:rPr>
                <w:rFonts w:hint="eastAsia"/>
                <w:sz w:val="20"/>
                <w:szCs w:val="20"/>
              </w:rPr>
              <w:t>平方米</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660ED" w14:textId="1BD95172" w:rsidR="00AE4943" w:rsidRPr="008F77E7" w:rsidRDefault="00AE4943" w:rsidP="00FD68E0">
            <w:pPr>
              <w:jc w:val="center"/>
              <w:rPr>
                <w:sz w:val="20"/>
                <w:szCs w:val="20"/>
              </w:rPr>
            </w:pPr>
            <w:r w:rsidRPr="008F77E7">
              <w:rPr>
                <w:rFonts w:hint="eastAsia"/>
                <w:sz w:val="20"/>
                <w:szCs w:val="20"/>
              </w:rPr>
              <w:t>外场</w:t>
            </w:r>
            <w:proofErr w:type="gramStart"/>
            <w:r w:rsidRPr="008F77E7">
              <w:rPr>
                <w:rFonts w:hint="eastAsia"/>
                <w:sz w:val="20"/>
                <w:szCs w:val="20"/>
              </w:rPr>
              <w:t>喷绘行架</w:t>
            </w:r>
            <w:proofErr w:type="gramEnd"/>
            <w:r w:rsidRPr="008F77E7">
              <w:rPr>
                <w:rFonts w:hint="eastAsia"/>
                <w:sz w:val="20"/>
                <w:szCs w:val="20"/>
              </w:rPr>
              <w:t>6*3m</w:t>
            </w:r>
          </w:p>
        </w:tc>
      </w:tr>
      <w:tr w:rsidR="008F77E7" w:rsidRPr="008F77E7" w14:paraId="548539AB"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07DA1D02" w14:textId="77777777" w:rsidR="00AE4943" w:rsidRPr="008F77E7" w:rsidRDefault="00AE4943">
            <w:pPr>
              <w:widowControl/>
              <w:jc w:val="center"/>
              <w:textAlignment w:val="center"/>
              <w:rPr>
                <w:rFonts w:ascii="宋体" w:eastAsia="宋体" w:hAnsi="宋体" w:cs="宋体"/>
                <w:kern w:val="0"/>
                <w:sz w:val="24"/>
                <w:szCs w:val="24"/>
                <w:lang w:bidi="ar"/>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597812F" w14:textId="52C27DD8" w:rsidR="00AE4943" w:rsidRPr="008F77E7" w:rsidRDefault="00AE4943">
            <w:pPr>
              <w:widowControl/>
              <w:jc w:val="center"/>
              <w:textAlignment w:val="center"/>
              <w:rPr>
                <w:sz w:val="20"/>
                <w:szCs w:val="20"/>
              </w:rPr>
            </w:pPr>
            <w:r w:rsidRPr="008F77E7">
              <w:rPr>
                <w:rFonts w:hint="eastAsia"/>
                <w:sz w:val="20"/>
                <w:szCs w:val="20"/>
              </w:rPr>
              <w:t>合影签名背景板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CF67" w14:textId="77777777" w:rsidR="00AE4943" w:rsidRPr="008F77E7" w:rsidRDefault="00AE4943">
            <w:pPr>
              <w:widowControl/>
              <w:jc w:val="center"/>
              <w:textAlignment w:val="center"/>
              <w:rPr>
                <w:sz w:val="20"/>
                <w:szCs w:val="20"/>
              </w:rPr>
            </w:pPr>
            <w:r w:rsidRPr="008F77E7">
              <w:rPr>
                <w:rFonts w:hint="eastAsia"/>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86867" w14:textId="77777777" w:rsidR="00AE4943" w:rsidRPr="008F77E7" w:rsidRDefault="00AE4943">
            <w:pPr>
              <w:widowControl/>
              <w:jc w:val="center"/>
              <w:textAlignment w:val="center"/>
              <w:rPr>
                <w:sz w:val="20"/>
                <w:szCs w:val="20"/>
              </w:rPr>
            </w:pPr>
            <w:r w:rsidRPr="008F77E7">
              <w:rPr>
                <w:rFonts w:hint="eastAsia"/>
                <w:sz w:val="20"/>
                <w:szCs w:val="20"/>
              </w:rPr>
              <w:t>平方米</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03EC" w14:textId="77777777" w:rsidR="00AE4943" w:rsidRPr="008F77E7" w:rsidRDefault="00AE4943">
            <w:pPr>
              <w:jc w:val="center"/>
              <w:rPr>
                <w:sz w:val="20"/>
                <w:szCs w:val="20"/>
              </w:rPr>
            </w:pPr>
            <w:r w:rsidRPr="008F77E7">
              <w:rPr>
                <w:rFonts w:hint="eastAsia"/>
                <w:sz w:val="20"/>
                <w:szCs w:val="20"/>
              </w:rPr>
              <w:t>内场</w:t>
            </w:r>
            <w:proofErr w:type="gramStart"/>
            <w:r w:rsidRPr="008F77E7">
              <w:rPr>
                <w:rFonts w:hint="eastAsia"/>
                <w:sz w:val="20"/>
                <w:szCs w:val="20"/>
              </w:rPr>
              <w:t>喷绘行架</w:t>
            </w:r>
            <w:proofErr w:type="gramEnd"/>
            <w:r w:rsidRPr="008F77E7">
              <w:rPr>
                <w:rFonts w:hint="eastAsia"/>
                <w:sz w:val="20"/>
                <w:szCs w:val="20"/>
              </w:rPr>
              <w:t>4*3m</w:t>
            </w:r>
          </w:p>
        </w:tc>
      </w:tr>
      <w:tr w:rsidR="008F77E7" w:rsidRPr="008F77E7" w14:paraId="7DB72365"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16023329" w14:textId="77777777" w:rsidR="00AE4943" w:rsidRPr="008F77E7" w:rsidRDefault="00AE4943">
            <w:pPr>
              <w:widowControl/>
              <w:jc w:val="center"/>
              <w:textAlignment w:val="center"/>
              <w:rPr>
                <w:rFonts w:ascii="宋体" w:eastAsia="宋体" w:hAnsi="宋体" w:cs="宋体"/>
                <w:kern w:val="0"/>
                <w:sz w:val="24"/>
                <w:szCs w:val="24"/>
                <w:lang w:bidi="ar"/>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D715DCB" w14:textId="77777777" w:rsidR="00AE4943" w:rsidRPr="008F77E7" w:rsidRDefault="00AE4943">
            <w:pPr>
              <w:widowControl/>
              <w:jc w:val="center"/>
              <w:textAlignment w:val="center"/>
              <w:rPr>
                <w:sz w:val="20"/>
                <w:szCs w:val="20"/>
              </w:rPr>
            </w:pPr>
            <w:r w:rsidRPr="008F77E7">
              <w:rPr>
                <w:rFonts w:hint="eastAsia"/>
                <w:sz w:val="20"/>
                <w:szCs w:val="20"/>
              </w:rPr>
              <w:t>木质展架指引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33E7" w14:textId="118E8C4D" w:rsidR="00AE4943" w:rsidRPr="008F77E7" w:rsidRDefault="000270B9">
            <w:pPr>
              <w:widowControl/>
              <w:jc w:val="center"/>
              <w:textAlignment w:val="center"/>
              <w:rPr>
                <w:sz w:val="20"/>
                <w:szCs w:val="20"/>
              </w:rPr>
            </w:pPr>
            <w:r w:rsidRPr="008F77E7">
              <w:rPr>
                <w:rFonts w:hint="eastAsia"/>
                <w:sz w:val="20"/>
                <w:szCs w:val="20"/>
              </w:rPr>
              <w:t>≥</w:t>
            </w:r>
            <w:r w:rsidR="00AE4943" w:rsidRPr="008F77E7">
              <w:rPr>
                <w:rFonts w:hint="eastAsia"/>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BE1D5" w14:textId="77777777" w:rsidR="00AE4943" w:rsidRPr="008F77E7" w:rsidRDefault="00AE4943">
            <w:pPr>
              <w:widowControl/>
              <w:jc w:val="center"/>
              <w:textAlignment w:val="center"/>
              <w:rPr>
                <w:sz w:val="20"/>
                <w:szCs w:val="20"/>
              </w:rPr>
            </w:pPr>
            <w:proofErr w:type="gramStart"/>
            <w:r w:rsidRPr="008F77E7">
              <w:rPr>
                <w:rFonts w:hint="eastAsia"/>
                <w:sz w:val="20"/>
                <w:szCs w:val="20"/>
              </w:rPr>
              <w:t>个</w:t>
            </w:r>
            <w:proofErr w:type="gramEnd"/>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39C11" w14:textId="77777777" w:rsidR="00AE4943" w:rsidRPr="008F77E7" w:rsidRDefault="00AE4943">
            <w:pPr>
              <w:jc w:val="center"/>
              <w:rPr>
                <w:sz w:val="20"/>
                <w:szCs w:val="20"/>
              </w:rPr>
            </w:pPr>
            <w:r w:rsidRPr="008F77E7">
              <w:rPr>
                <w:rFonts w:hint="eastAsia"/>
                <w:sz w:val="20"/>
                <w:szCs w:val="20"/>
              </w:rPr>
              <w:t>立式展架，2*0.8m</w:t>
            </w:r>
          </w:p>
        </w:tc>
      </w:tr>
      <w:tr w:rsidR="008F77E7" w:rsidRPr="008F77E7" w14:paraId="2E7E36F4"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58C72D7C" w14:textId="77777777" w:rsidR="00AE4943" w:rsidRPr="008F77E7" w:rsidRDefault="00AE4943">
            <w:pPr>
              <w:widowControl/>
              <w:jc w:val="center"/>
              <w:textAlignment w:val="center"/>
              <w:rPr>
                <w:rFonts w:ascii="宋体" w:eastAsia="宋体" w:hAnsi="宋体" w:cs="宋体"/>
                <w:kern w:val="0"/>
                <w:sz w:val="24"/>
                <w:szCs w:val="24"/>
                <w:lang w:bidi="ar"/>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C28D6F2" w14:textId="77777777" w:rsidR="00AE4943" w:rsidRPr="008F77E7" w:rsidRDefault="00AE4943">
            <w:pPr>
              <w:widowControl/>
              <w:jc w:val="center"/>
              <w:textAlignment w:val="center"/>
              <w:rPr>
                <w:sz w:val="20"/>
                <w:szCs w:val="20"/>
              </w:rPr>
            </w:pPr>
            <w:proofErr w:type="spellStart"/>
            <w:r w:rsidRPr="008F77E7">
              <w:rPr>
                <w:rFonts w:hint="eastAsia"/>
                <w:sz w:val="20"/>
                <w:szCs w:val="20"/>
              </w:rPr>
              <w:t>kt</w:t>
            </w:r>
            <w:proofErr w:type="spellEnd"/>
            <w:r w:rsidRPr="008F77E7">
              <w:rPr>
                <w:rFonts w:hint="eastAsia"/>
                <w:sz w:val="20"/>
                <w:szCs w:val="20"/>
              </w:rPr>
              <w:t>板画架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E724" w14:textId="06B7FD27" w:rsidR="00AE4943" w:rsidRPr="008F77E7" w:rsidRDefault="000270B9">
            <w:pPr>
              <w:widowControl/>
              <w:jc w:val="center"/>
              <w:textAlignment w:val="center"/>
              <w:rPr>
                <w:sz w:val="20"/>
                <w:szCs w:val="20"/>
              </w:rPr>
            </w:pPr>
            <w:r w:rsidRPr="008F77E7">
              <w:rPr>
                <w:rFonts w:hint="eastAsia"/>
                <w:sz w:val="20"/>
                <w:szCs w:val="20"/>
              </w:rPr>
              <w:t>≥</w:t>
            </w:r>
            <w:r w:rsidR="00AE4943" w:rsidRPr="008F77E7">
              <w:rPr>
                <w:rFonts w:hint="eastAsia"/>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3935" w14:textId="77777777" w:rsidR="00AE4943" w:rsidRPr="008F77E7" w:rsidRDefault="00AE4943">
            <w:pPr>
              <w:widowControl/>
              <w:jc w:val="center"/>
              <w:textAlignment w:val="center"/>
              <w:rPr>
                <w:sz w:val="20"/>
                <w:szCs w:val="20"/>
              </w:rPr>
            </w:pPr>
            <w:proofErr w:type="gramStart"/>
            <w:r w:rsidRPr="008F77E7">
              <w:rPr>
                <w:rFonts w:hint="eastAsia"/>
                <w:sz w:val="20"/>
                <w:szCs w:val="20"/>
              </w:rPr>
              <w:t>个</w:t>
            </w:r>
            <w:proofErr w:type="gramEnd"/>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953BC" w14:textId="77777777" w:rsidR="00AE4943" w:rsidRPr="008F77E7" w:rsidRDefault="00AE4943">
            <w:pPr>
              <w:jc w:val="center"/>
              <w:rPr>
                <w:sz w:val="20"/>
                <w:szCs w:val="20"/>
              </w:rPr>
            </w:pPr>
            <w:r w:rsidRPr="008F77E7">
              <w:rPr>
                <w:rFonts w:hint="eastAsia"/>
                <w:sz w:val="20"/>
                <w:szCs w:val="20"/>
              </w:rPr>
              <w:t>画架60*90cm</w:t>
            </w:r>
          </w:p>
        </w:tc>
      </w:tr>
      <w:tr w:rsidR="008F77E7" w:rsidRPr="008F77E7" w14:paraId="0D9F34E7" w14:textId="77777777" w:rsidTr="00B7315A">
        <w:trPr>
          <w:cantSplit/>
          <w:trHeight w:val="340"/>
        </w:trPr>
        <w:tc>
          <w:tcPr>
            <w:tcW w:w="1994" w:type="dxa"/>
            <w:vMerge/>
            <w:tcBorders>
              <w:left w:val="single" w:sz="4" w:space="0" w:color="auto"/>
              <w:right w:val="single" w:sz="4" w:space="0" w:color="auto"/>
            </w:tcBorders>
            <w:shd w:val="clear" w:color="auto" w:fill="auto"/>
            <w:textDirection w:val="tbRlV"/>
            <w:vAlign w:val="center"/>
          </w:tcPr>
          <w:p w14:paraId="3B0EF872" w14:textId="77777777" w:rsidR="00AE4943" w:rsidRPr="008F77E7" w:rsidRDefault="00AE4943">
            <w:pPr>
              <w:widowControl/>
              <w:jc w:val="center"/>
              <w:textAlignment w:val="center"/>
              <w:rPr>
                <w:rFonts w:ascii="宋体" w:eastAsia="宋体" w:hAnsi="宋体" w:cs="宋体"/>
                <w:kern w:val="0"/>
                <w:sz w:val="24"/>
                <w:szCs w:val="24"/>
                <w:lang w:bidi="ar"/>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85E0408" w14:textId="48080697" w:rsidR="00AE4943" w:rsidRPr="008F77E7" w:rsidRDefault="00AE4943">
            <w:pPr>
              <w:widowControl/>
              <w:jc w:val="center"/>
              <w:textAlignment w:val="center"/>
              <w:rPr>
                <w:sz w:val="20"/>
                <w:szCs w:val="20"/>
              </w:rPr>
            </w:pPr>
            <w:r w:rsidRPr="008F77E7">
              <w:rPr>
                <w:rFonts w:hint="eastAsia"/>
                <w:sz w:val="20"/>
                <w:szCs w:val="20"/>
              </w:rPr>
              <w:t>外场地贴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7FD8" w14:textId="77777777" w:rsidR="00AE4943" w:rsidRPr="008F77E7" w:rsidRDefault="00AE4943">
            <w:pPr>
              <w:widowControl/>
              <w:jc w:val="center"/>
              <w:textAlignment w:val="center"/>
              <w:rPr>
                <w:sz w:val="20"/>
                <w:szCs w:val="20"/>
              </w:rPr>
            </w:pPr>
            <w:r w:rsidRPr="008F77E7">
              <w:rPr>
                <w:rFonts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E729C" w14:textId="2EADF42D" w:rsidR="00AE4943" w:rsidRPr="008F77E7" w:rsidRDefault="00AE4943">
            <w:pPr>
              <w:widowControl/>
              <w:jc w:val="center"/>
              <w:textAlignment w:val="center"/>
              <w:rPr>
                <w:sz w:val="20"/>
                <w:szCs w:val="20"/>
              </w:rPr>
            </w:pPr>
            <w:r w:rsidRPr="008F77E7">
              <w:rPr>
                <w:rFonts w:hint="eastAsia"/>
                <w:sz w:val="20"/>
                <w:szCs w:val="20"/>
              </w:rPr>
              <w:t>套</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FAF27" w14:textId="6BC26B79" w:rsidR="00AE4943" w:rsidRPr="008F77E7" w:rsidRDefault="00AE4943">
            <w:pPr>
              <w:jc w:val="center"/>
              <w:rPr>
                <w:sz w:val="20"/>
                <w:szCs w:val="20"/>
              </w:rPr>
            </w:pPr>
            <w:r w:rsidRPr="008F77E7">
              <w:rPr>
                <w:rFonts w:hint="eastAsia"/>
                <w:sz w:val="20"/>
                <w:szCs w:val="20"/>
              </w:rPr>
              <w:t>指引地贴50cm/</w:t>
            </w:r>
            <w:proofErr w:type="gramStart"/>
            <w:r w:rsidRPr="008F77E7">
              <w:rPr>
                <w:rFonts w:hint="eastAsia"/>
                <w:sz w:val="20"/>
                <w:szCs w:val="20"/>
              </w:rPr>
              <w:t>个</w:t>
            </w:r>
            <w:proofErr w:type="gramEnd"/>
            <w:r w:rsidRPr="008F77E7">
              <w:rPr>
                <w:rFonts w:hint="eastAsia"/>
                <w:sz w:val="20"/>
                <w:szCs w:val="20"/>
              </w:rPr>
              <w:t>，包括礼堂、等候室、化妆室、服装室、卫生间等指引</w:t>
            </w:r>
          </w:p>
        </w:tc>
      </w:tr>
      <w:tr w:rsidR="008F77E7" w:rsidRPr="008F77E7" w14:paraId="1A1DDC8A" w14:textId="77777777" w:rsidTr="00B7315A">
        <w:trPr>
          <w:cantSplit/>
          <w:trHeight w:val="340"/>
        </w:trPr>
        <w:tc>
          <w:tcPr>
            <w:tcW w:w="1994" w:type="dxa"/>
            <w:vMerge/>
            <w:tcBorders>
              <w:left w:val="single" w:sz="4" w:space="0" w:color="auto"/>
              <w:bottom w:val="single" w:sz="4" w:space="0" w:color="auto"/>
              <w:right w:val="single" w:sz="4" w:space="0" w:color="auto"/>
            </w:tcBorders>
            <w:shd w:val="clear" w:color="auto" w:fill="auto"/>
            <w:textDirection w:val="tbRlV"/>
            <w:vAlign w:val="center"/>
          </w:tcPr>
          <w:p w14:paraId="59C6277E" w14:textId="77777777" w:rsidR="00AE4943" w:rsidRPr="008F77E7" w:rsidRDefault="00AE4943">
            <w:pPr>
              <w:widowControl/>
              <w:jc w:val="center"/>
              <w:textAlignment w:val="center"/>
              <w:rPr>
                <w:rFonts w:ascii="宋体" w:eastAsia="宋体" w:hAnsi="宋体" w:cs="宋体"/>
                <w:kern w:val="0"/>
                <w:sz w:val="24"/>
                <w:szCs w:val="24"/>
                <w:lang w:bidi="ar"/>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1E5EAD0" w14:textId="67E0E208" w:rsidR="00AE4943" w:rsidRPr="008F77E7" w:rsidRDefault="00AE4943">
            <w:pPr>
              <w:widowControl/>
              <w:jc w:val="center"/>
              <w:textAlignment w:val="center"/>
              <w:rPr>
                <w:sz w:val="20"/>
                <w:szCs w:val="20"/>
              </w:rPr>
            </w:pPr>
            <w:r w:rsidRPr="008F77E7">
              <w:rPr>
                <w:rFonts w:hint="eastAsia"/>
                <w:sz w:val="20"/>
                <w:szCs w:val="20"/>
              </w:rPr>
              <w:t>物料运输及安装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DF78" w14:textId="394C4072" w:rsidR="00AE4943" w:rsidRPr="008F77E7" w:rsidRDefault="00AE4943">
            <w:pPr>
              <w:widowControl/>
              <w:jc w:val="center"/>
              <w:textAlignment w:val="center"/>
              <w:rPr>
                <w:sz w:val="20"/>
                <w:szCs w:val="20"/>
              </w:rPr>
            </w:pPr>
            <w:r w:rsidRPr="008F77E7">
              <w:rPr>
                <w:rFonts w:hint="eastAsia"/>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2B105" w14:textId="3D5132B3" w:rsidR="00AE4943" w:rsidRPr="008F77E7" w:rsidRDefault="00AE4943">
            <w:pPr>
              <w:widowControl/>
              <w:jc w:val="center"/>
              <w:textAlignment w:val="center"/>
              <w:rPr>
                <w:sz w:val="20"/>
                <w:szCs w:val="20"/>
              </w:rPr>
            </w:pPr>
            <w:r w:rsidRPr="008F77E7">
              <w:rPr>
                <w:rFonts w:hint="eastAsia"/>
                <w:sz w:val="20"/>
                <w:szCs w:val="20"/>
              </w:rPr>
              <w:t>天</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DF006" w14:textId="1B85AFE0" w:rsidR="00AE4943" w:rsidRPr="008F77E7" w:rsidRDefault="00AE4943">
            <w:pPr>
              <w:jc w:val="center"/>
              <w:rPr>
                <w:sz w:val="20"/>
                <w:szCs w:val="20"/>
              </w:rPr>
            </w:pPr>
            <w:r w:rsidRPr="008F77E7">
              <w:rPr>
                <w:rFonts w:hint="eastAsia"/>
                <w:sz w:val="20"/>
                <w:szCs w:val="20"/>
              </w:rPr>
              <w:t>12月8日完成项目建设内容；12月9日完成撤场</w:t>
            </w:r>
          </w:p>
        </w:tc>
      </w:tr>
      <w:tr w:rsidR="008F77E7" w:rsidRPr="008F77E7" w14:paraId="22928F2D" w14:textId="77777777">
        <w:trPr>
          <w:cantSplit/>
          <w:trHeight w:val="340"/>
        </w:trPr>
        <w:tc>
          <w:tcPr>
            <w:tcW w:w="91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552849" w14:textId="77777777" w:rsidR="004B6569" w:rsidRPr="008F77E7" w:rsidRDefault="00D1732D">
            <w:pPr>
              <w:rPr>
                <w:rFonts w:ascii="宋体" w:eastAsia="宋体" w:hAnsi="宋体" w:cs="宋体"/>
                <w:b/>
                <w:bCs/>
                <w:sz w:val="28"/>
                <w:szCs w:val="28"/>
              </w:rPr>
            </w:pPr>
            <w:r w:rsidRPr="008F77E7">
              <w:rPr>
                <w:rFonts w:ascii="宋体" w:eastAsia="宋体" w:hAnsi="宋体" w:cs="宋体" w:hint="eastAsia"/>
                <w:szCs w:val="21"/>
              </w:rPr>
              <w:t>注：供应商可根据举办活动经验增添所需物料</w:t>
            </w:r>
          </w:p>
        </w:tc>
      </w:tr>
    </w:tbl>
    <w:p w14:paraId="623E84EC" w14:textId="77777777" w:rsidR="004B6569" w:rsidRPr="008F77E7" w:rsidRDefault="004B6569">
      <w:pPr>
        <w:adjustRightInd w:val="0"/>
        <w:snapToGrid w:val="0"/>
        <w:spacing w:line="360" w:lineRule="auto"/>
        <w:rPr>
          <w:rFonts w:ascii="宋体" w:eastAsia="宋体" w:hAnsi="宋体" w:cs="Times New Roman"/>
          <w:kern w:val="0"/>
          <w:sz w:val="24"/>
          <w:highlight w:val="yellow"/>
        </w:rPr>
      </w:pPr>
    </w:p>
    <w:p w14:paraId="3E2DCBBA" w14:textId="77777777" w:rsidR="004B6569" w:rsidRPr="008F77E7" w:rsidRDefault="00D1732D">
      <w:pPr>
        <w:adjustRightInd w:val="0"/>
        <w:snapToGrid w:val="0"/>
        <w:spacing w:line="360" w:lineRule="auto"/>
        <w:rPr>
          <w:rFonts w:ascii="宋体" w:eastAsia="宋体" w:hAnsi="宋体" w:cs="Times New Roman"/>
          <w:b/>
          <w:kern w:val="0"/>
          <w:sz w:val="24"/>
        </w:rPr>
      </w:pPr>
      <w:r w:rsidRPr="008F77E7">
        <w:rPr>
          <w:rFonts w:ascii="宋体" w:eastAsia="宋体" w:hAnsi="宋体" w:cs="Times New Roman" w:hint="eastAsia"/>
          <w:b/>
          <w:kern w:val="0"/>
          <w:sz w:val="24"/>
        </w:rPr>
        <w:t>二、资格要求</w:t>
      </w:r>
    </w:p>
    <w:p w14:paraId="7DED752F"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1、具有独立法人资格或具有独立承担民事责任的能力的其它组织，具备《中华人民共和国政府采购法》第二十二条资格条件；</w:t>
      </w:r>
    </w:p>
    <w:p w14:paraId="19B58B61"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w:t>
      </w:r>
      <w:r w:rsidRPr="008F77E7">
        <w:rPr>
          <w:rFonts w:ascii="宋体" w:eastAsia="宋体" w:hAnsi="宋体" w:cs="Times New Roman"/>
          <w:kern w:val="0"/>
          <w:sz w:val="24"/>
        </w:rPr>
        <w:t>1）具有独立承担民事责任的能力；</w:t>
      </w:r>
    </w:p>
    <w:p w14:paraId="64B0D317"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w:t>
      </w:r>
      <w:r w:rsidRPr="008F77E7">
        <w:rPr>
          <w:rFonts w:ascii="宋体" w:eastAsia="宋体" w:hAnsi="宋体" w:cs="Times New Roman"/>
          <w:kern w:val="0"/>
          <w:sz w:val="24"/>
        </w:rPr>
        <w:t>2）具有良好的商业信誉和健全的财务会计制度；</w:t>
      </w:r>
    </w:p>
    <w:p w14:paraId="6E9F04CD"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w:t>
      </w:r>
      <w:r w:rsidRPr="008F77E7">
        <w:rPr>
          <w:rFonts w:ascii="宋体" w:eastAsia="宋体" w:hAnsi="宋体" w:cs="Times New Roman"/>
          <w:kern w:val="0"/>
          <w:sz w:val="24"/>
        </w:rPr>
        <w:t>3）具有履行合同所必需的设备和专业技术能力；</w:t>
      </w:r>
    </w:p>
    <w:p w14:paraId="65881871"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w:t>
      </w:r>
      <w:r w:rsidRPr="008F77E7">
        <w:rPr>
          <w:rFonts w:ascii="宋体" w:eastAsia="宋体" w:hAnsi="宋体" w:cs="Times New Roman"/>
          <w:kern w:val="0"/>
          <w:sz w:val="24"/>
        </w:rPr>
        <w:t>4）有依法缴纳税收和社会保障资金的良好记录；</w:t>
      </w:r>
    </w:p>
    <w:p w14:paraId="311E9D83"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lastRenderedPageBreak/>
        <w:t>（</w:t>
      </w:r>
      <w:r w:rsidRPr="008F77E7">
        <w:rPr>
          <w:rFonts w:ascii="宋体" w:eastAsia="宋体" w:hAnsi="宋体" w:cs="Times New Roman"/>
          <w:kern w:val="0"/>
          <w:sz w:val="24"/>
        </w:rPr>
        <w:t>5）参加政府采购活动前三年内，在经营活动中没有重大违法记录；</w:t>
      </w:r>
    </w:p>
    <w:p w14:paraId="7E8D8B18"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w:t>
      </w:r>
      <w:r w:rsidRPr="008F77E7">
        <w:rPr>
          <w:rFonts w:ascii="宋体" w:eastAsia="宋体" w:hAnsi="宋体" w:cs="Times New Roman"/>
          <w:kern w:val="0"/>
          <w:sz w:val="24"/>
        </w:rPr>
        <w:t>6）法律、行政法规规定的其他条件。</w:t>
      </w:r>
    </w:p>
    <w:p w14:paraId="78438D95"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2、特殊资质要求（可选）：无</w:t>
      </w:r>
      <w:r w:rsidRPr="008F77E7">
        <w:rPr>
          <w:rFonts w:ascii="宋体" w:eastAsia="宋体" w:hAnsi="宋体" w:cs="Times New Roman" w:hint="eastAsia"/>
          <w:kern w:val="0"/>
          <w:sz w:val="24"/>
        </w:rPr>
        <w:br/>
      </w:r>
      <w:r w:rsidRPr="008F77E7">
        <w:rPr>
          <w:rFonts w:ascii="宋体" w:eastAsia="宋体" w:hAnsi="宋体" w:cs="Times New Roman"/>
          <w:kern w:val="0"/>
          <w:sz w:val="24"/>
        </w:rPr>
        <w:t>3、本项目不接受联合体投标。</w:t>
      </w:r>
    </w:p>
    <w:p w14:paraId="529B83AA"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4、本项目不得转包、分包。</w:t>
      </w:r>
    </w:p>
    <w:p w14:paraId="1BA484A1" w14:textId="77777777" w:rsidR="00020315" w:rsidRPr="008F77E7" w:rsidRDefault="00020315">
      <w:pPr>
        <w:adjustRightInd w:val="0"/>
        <w:snapToGrid w:val="0"/>
        <w:spacing w:line="360" w:lineRule="auto"/>
        <w:rPr>
          <w:rFonts w:ascii="宋体" w:eastAsia="宋体" w:hAnsi="宋体" w:cs="Times New Roman"/>
          <w:kern w:val="0"/>
          <w:sz w:val="24"/>
        </w:rPr>
      </w:pPr>
    </w:p>
    <w:p w14:paraId="1343A976"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b/>
          <w:kern w:val="0"/>
          <w:sz w:val="24"/>
        </w:rPr>
        <w:t>三、技术要求</w:t>
      </w:r>
      <w:r w:rsidRPr="008F77E7">
        <w:rPr>
          <w:rFonts w:ascii="宋体" w:eastAsia="宋体" w:hAnsi="宋体" w:cs="Times New Roman" w:hint="eastAsia"/>
          <w:kern w:val="0"/>
          <w:sz w:val="24"/>
        </w:rPr>
        <w:t>（以下为示例，可修改）</w:t>
      </w:r>
    </w:p>
    <w:p w14:paraId="25C8CFE3"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本项目包含需求一、需求二。具体需求如下（注：★为必须满足的项目，带“▲”号标记的条款为主要指标）：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2"/>
        <w:gridCol w:w="4445"/>
      </w:tblGrid>
      <w:tr w:rsidR="008F77E7" w:rsidRPr="008F77E7" w14:paraId="5459976F" w14:textId="77777777">
        <w:trPr>
          <w:jc w:val="center"/>
        </w:trPr>
        <w:tc>
          <w:tcPr>
            <w:tcW w:w="3657" w:type="dxa"/>
            <w:gridSpan w:val="2"/>
            <w:shd w:val="clear" w:color="auto" w:fill="auto"/>
          </w:tcPr>
          <w:p w14:paraId="23DBFDE6" w14:textId="77777777" w:rsidR="004B6569" w:rsidRPr="008F77E7" w:rsidRDefault="00D1732D">
            <w:pPr>
              <w:pStyle w:val="21"/>
              <w:ind w:leftChars="0" w:left="0"/>
              <w:jc w:val="center"/>
              <w:rPr>
                <w:szCs w:val="21"/>
              </w:rPr>
            </w:pPr>
            <w:r w:rsidRPr="008F77E7">
              <w:rPr>
                <w:szCs w:val="21"/>
              </w:rPr>
              <w:t>需求项</w:t>
            </w:r>
          </w:p>
        </w:tc>
        <w:tc>
          <w:tcPr>
            <w:tcW w:w="4445" w:type="dxa"/>
            <w:shd w:val="clear" w:color="auto" w:fill="auto"/>
          </w:tcPr>
          <w:p w14:paraId="49A83081" w14:textId="77777777" w:rsidR="004B6569" w:rsidRPr="008F77E7" w:rsidRDefault="00D1732D">
            <w:pPr>
              <w:pStyle w:val="21"/>
              <w:ind w:leftChars="0" w:left="0"/>
              <w:jc w:val="center"/>
              <w:rPr>
                <w:szCs w:val="21"/>
              </w:rPr>
            </w:pPr>
            <w:r w:rsidRPr="008F77E7">
              <w:rPr>
                <w:szCs w:val="21"/>
              </w:rPr>
              <w:t>需求描述</w:t>
            </w:r>
          </w:p>
        </w:tc>
      </w:tr>
      <w:tr w:rsidR="008F77E7" w:rsidRPr="008F77E7" w14:paraId="6878B7DE" w14:textId="77777777">
        <w:trPr>
          <w:jc w:val="center"/>
        </w:trPr>
        <w:tc>
          <w:tcPr>
            <w:tcW w:w="1815" w:type="dxa"/>
            <w:vMerge w:val="restart"/>
            <w:shd w:val="clear" w:color="auto" w:fill="auto"/>
          </w:tcPr>
          <w:p w14:paraId="0C135D9C" w14:textId="77777777" w:rsidR="004B6569" w:rsidRPr="008F77E7" w:rsidRDefault="004B6569">
            <w:pPr>
              <w:pStyle w:val="21"/>
              <w:ind w:leftChars="0" w:left="0"/>
              <w:jc w:val="center"/>
              <w:rPr>
                <w:szCs w:val="21"/>
              </w:rPr>
            </w:pPr>
          </w:p>
        </w:tc>
        <w:tc>
          <w:tcPr>
            <w:tcW w:w="1842" w:type="dxa"/>
            <w:shd w:val="clear" w:color="auto" w:fill="auto"/>
          </w:tcPr>
          <w:p w14:paraId="5DFAECCE" w14:textId="77777777" w:rsidR="004B6569" w:rsidRPr="008F77E7" w:rsidRDefault="00D1732D">
            <w:pPr>
              <w:pStyle w:val="21"/>
              <w:ind w:leftChars="0" w:left="0"/>
              <w:jc w:val="center"/>
              <w:rPr>
                <w:szCs w:val="21"/>
              </w:rPr>
            </w:pPr>
            <w:r w:rsidRPr="008F77E7">
              <w:rPr>
                <w:szCs w:val="21"/>
              </w:rPr>
              <w:t>需求</w:t>
            </w:r>
            <w:proofErr w:type="gramStart"/>
            <w:r w:rsidRPr="008F77E7">
              <w:rPr>
                <w:szCs w:val="21"/>
              </w:rPr>
              <w:t>一</w:t>
            </w:r>
            <w:proofErr w:type="gramEnd"/>
          </w:p>
        </w:tc>
        <w:tc>
          <w:tcPr>
            <w:tcW w:w="4445" w:type="dxa"/>
            <w:shd w:val="clear" w:color="auto" w:fill="auto"/>
          </w:tcPr>
          <w:p w14:paraId="19E7B0DC" w14:textId="2651567E" w:rsidR="009B7117" w:rsidRPr="008F77E7" w:rsidRDefault="00D1732D">
            <w:pPr>
              <w:pStyle w:val="21"/>
              <w:spacing w:line="240" w:lineRule="auto"/>
              <w:ind w:leftChars="0" w:left="0"/>
              <w:rPr>
                <w:szCs w:val="21"/>
                <w:u w:val="single"/>
              </w:rPr>
            </w:pPr>
            <w:r w:rsidRPr="008F77E7">
              <w:rPr>
                <w:szCs w:val="21"/>
                <w:u w:val="single"/>
              </w:rPr>
              <w:t>1、提供活动策划执行、音响设备、灯光设备、舞台舞美、摄影摄像、物料布置等服务</w:t>
            </w:r>
            <w:r w:rsidR="009B7117" w:rsidRPr="008F77E7">
              <w:rPr>
                <w:rFonts w:hint="eastAsia"/>
                <w:szCs w:val="21"/>
                <w:u w:val="single"/>
              </w:rPr>
              <w:t>（具体见服务清单）</w:t>
            </w:r>
          </w:p>
        </w:tc>
      </w:tr>
      <w:tr w:rsidR="008F77E7" w:rsidRPr="008F77E7" w14:paraId="128874C7" w14:textId="77777777">
        <w:trPr>
          <w:jc w:val="center"/>
        </w:trPr>
        <w:tc>
          <w:tcPr>
            <w:tcW w:w="1815" w:type="dxa"/>
            <w:vMerge/>
            <w:shd w:val="clear" w:color="auto" w:fill="auto"/>
          </w:tcPr>
          <w:p w14:paraId="7A32B894" w14:textId="77777777" w:rsidR="004B6569" w:rsidRPr="008F77E7" w:rsidRDefault="004B6569">
            <w:pPr>
              <w:pStyle w:val="21"/>
              <w:ind w:leftChars="0" w:left="0"/>
              <w:jc w:val="center"/>
              <w:rPr>
                <w:szCs w:val="21"/>
              </w:rPr>
            </w:pPr>
          </w:p>
        </w:tc>
        <w:tc>
          <w:tcPr>
            <w:tcW w:w="1842" w:type="dxa"/>
            <w:shd w:val="clear" w:color="auto" w:fill="auto"/>
          </w:tcPr>
          <w:p w14:paraId="06E00C6A" w14:textId="77777777" w:rsidR="004B6569" w:rsidRPr="008F77E7" w:rsidRDefault="00D1732D">
            <w:pPr>
              <w:pStyle w:val="21"/>
              <w:ind w:leftChars="0" w:left="0"/>
              <w:jc w:val="center"/>
              <w:rPr>
                <w:szCs w:val="21"/>
              </w:rPr>
            </w:pPr>
            <w:r w:rsidRPr="008F77E7">
              <w:rPr>
                <w:szCs w:val="21"/>
              </w:rPr>
              <w:t>需求二</w:t>
            </w:r>
          </w:p>
        </w:tc>
        <w:tc>
          <w:tcPr>
            <w:tcW w:w="4445" w:type="dxa"/>
            <w:shd w:val="clear" w:color="auto" w:fill="auto"/>
          </w:tcPr>
          <w:p w14:paraId="77D3C70F" w14:textId="7877E7D3" w:rsidR="004B6569" w:rsidRPr="008F77E7" w:rsidRDefault="00D1732D">
            <w:pPr>
              <w:pStyle w:val="21"/>
              <w:spacing w:line="240" w:lineRule="auto"/>
              <w:ind w:leftChars="0" w:left="0"/>
              <w:rPr>
                <w:szCs w:val="21"/>
                <w:u w:val="single"/>
              </w:rPr>
            </w:pPr>
            <w:r w:rsidRPr="008F77E7">
              <w:rPr>
                <w:szCs w:val="21"/>
                <w:u w:val="single"/>
              </w:rPr>
              <w:t>1、</w:t>
            </w:r>
            <w:r w:rsidR="009B7117" w:rsidRPr="008F77E7">
              <w:rPr>
                <w:rFonts w:hint="eastAsia"/>
                <w:szCs w:val="21"/>
                <w:u w:val="single"/>
              </w:rPr>
              <w:t>12月8日完成项目建设内容，</w:t>
            </w:r>
            <w:bookmarkStart w:id="1" w:name="_Hlk183701664"/>
            <w:r w:rsidR="009B7117" w:rsidRPr="008F77E7">
              <w:rPr>
                <w:rFonts w:hint="eastAsia"/>
                <w:szCs w:val="21"/>
                <w:u w:val="single"/>
              </w:rPr>
              <w:t>12月9日完成撤场</w:t>
            </w:r>
            <w:bookmarkEnd w:id="1"/>
          </w:p>
        </w:tc>
      </w:tr>
      <w:tr w:rsidR="008F77E7" w:rsidRPr="008F77E7" w14:paraId="75CD5A7E" w14:textId="77777777">
        <w:trPr>
          <w:jc w:val="center"/>
        </w:trPr>
        <w:tc>
          <w:tcPr>
            <w:tcW w:w="1815" w:type="dxa"/>
            <w:vMerge w:val="restart"/>
            <w:shd w:val="clear" w:color="auto" w:fill="auto"/>
          </w:tcPr>
          <w:p w14:paraId="17F4A02E" w14:textId="77777777" w:rsidR="004B6569" w:rsidRPr="008F77E7" w:rsidRDefault="00D1732D">
            <w:pPr>
              <w:pStyle w:val="21"/>
              <w:ind w:leftChars="0" w:left="0"/>
              <w:jc w:val="center"/>
              <w:rPr>
                <w:szCs w:val="21"/>
              </w:rPr>
            </w:pPr>
            <w:r w:rsidRPr="008F77E7">
              <w:rPr>
                <w:szCs w:val="21"/>
              </w:rPr>
              <w:t>技术要求</w:t>
            </w:r>
          </w:p>
        </w:tc>
        <w:tc>
          <w:tcPr>
            <w:tcW w:w="1842" w:type="dxa"/>
            <w:shd w:val="clear" w:color="auto" w:fill="auto"/>
          </w:tcPr>
          <w:p w14:paraId="1EB1CCCB" w14:textId="77777777" w:rsidR="004B6569" w:rsidRPr="008F77E7" w:rsidRDefault="00D1732D">
            <w:pPr>
              <w:pStyle w:val="21"/>
              <w:ind w:leftChars="0" w:left="0"/>
              <w:jc w:val="center"/>
              <w:rPr>
                <w:szCs w:val="21"/>
              </w:rPr>
            </w:pPr>
            <w:r w:rsidRPr="008F77E7">
              <w:rPr>
                <w:szCs w:val="21"/>
              </w:rPr>
              <w:t>服务时间</w:t>
            </w:r>
          </w:p>
        </w:tc>
        <w:tc>
          <w:tcPr>
            <w:tcW w:w="4445" w:type="dxa"/>
            <w:shd w:val="clear" w:color="auto" w:fill="auto"/>
          </w:tcPr>
          <w:p w14:paraId="260A578C" w14:textId="0BE006D4" w:rsidR="004B6569" w:rsidRPr="008F77E7" w:rsidRDefault="00D1732D">
            <w:pPr>
              <w:pStyle w:val="21"/>
              <w:spacing w:line="240" w:lineRule="auto"/>
              <w:ind w:leftChars="0" w:left="0"/>
              <w:rPr>
                <w:szCs w:val="21"/>
                <w:u w:val="single"/>
              </w:rPr>
            </w:pPr>
            <w:r w:rsidRPr="008F77E7">
              <w:rPr>
                <w:szCs w:val="21"/>
                <w:u w:val="single"/>
              </w:rPr>
              <w:t>合同签订之日起至202</w:t>
            </w:r>
            <w:r w:rsidR="002730A0" w:rsidRPr="008F77E7">
              <w:rPr>
                <w:rFonts w:hint="eastAsia"/>
                <w:szCs w:val="21"/>
                <w:u w:val="single"/>
              </w:rPr>
              <w:t>4</w:t>
            </w:r>
            <w:r w:rsidRPr="008F77E7">
              <w:rPr>
                <w:szCs w:val="21"/>
                <w:u w:val="single"/>
              </w:rPr>
              <w:t>年</w:t>
            </w:r>
            <w:r w:rsidRPr="008F77E7">
              <w:rPr>
                <w:rFonts w:hint="eastAsia"/>
                <w:szCs w:val="21"/>
                <w:u w:val="single"/>
              </w:rPr>
              <w:t>12</w:t>
            </w:r>
            <w:r w:rsidRPr="008F77E7">
              <w:rPr>
                <w:szCs w:val="21"/>
                <w:u w:val="single"/>
              </w:rPr>
              <w:t>月</w:t>
            </w:r>
            <w:r w:rsidR="00C84F96" w:rsidRPr="008F77E7">
              <w:rPr>
                <w:rFonts w:hint="eastAsia"/>
                <w:szCs w:val="21"/>
                <w:u w:val="single"/>
              </w:rPr>
              <w:t>3</w:t>
            </w:r>
            <w:r w:rsidR="00B757A5">
              <w:rPr>
                <w:rFonts w:hint="eastAsia"/>
                <w:szCs w:val="21"/>
                <w:u w:val="single"/>
              </w:rPr>
              <w:t>1</w:t>
            </w:r>
            <w:r w:rsidRPr="008F77E7">
              <w:rPr>
                <w:szCs w:val="21"/>
                <w:u w:val="single"/>
              </w:rPr>
              <w:t>日（具体以合同签订时约定为准）</w:t>
            </w:r>
          </w:p>
        </w:tc>
      </w:tr>
      <w:tr w:rsidR="008F77E7" w:rsidRPr="008F77E7" w14:paraId="2755D973" w14:textId="77777777">
        <w:trPr>
          <w:jc w:val="center"/>
        </w:trPr>
        <w:tc>
          <w:tcPr>
            <w:tcW w:w="1815" w:type="dxa"/>
            <w:vMerge/>
            <w:shd w:val="clear" w:color="auto" w:fill="auto"/>
          </w:tcPr>
          <w:p w14:paraId="62157C4C" w14:textId="77777777" w:rsidR="004B6569" w:rsidRPr="008F77E7" w:rsidRDefault="004B6569">
            <w:pPr>
              <w:pStyle w:val="21"/>
              <w:ind w:leftChars="0" w:left="0"/>
              <w:jc w:val="center"/>
              <w:rPr>
                <w:szCs w:val="21"/>
              </w:rPr>
            </w:pPr>
          </w:p>
        </w:tc>
        <w:tc>
          <w:tcPr>
            <w:tcW w:w="1842" w:type="dxa"/>
            <w:shd w:val="clear" w:color="auto" w:fill="auto"/>
          </w:tcPr>
          <w:p w14:paraId="6D4E586E" w14:textId="77777777" w:rsidR="004B6569" w:rsidRPr="008F77E7" w:rsidRDefault="00D1732D">
            <w:pPr>
              <w:pStyle w:val="21"/>
              <w:ind w:leftChars="0" w:left="0"/>
              <w:jc w:val="center"/>
              <w:rPr>
                <w:szCs w:val="21"/>
              </w:rPr>
            </w:pPr>
            <w:r w:rsidRPr="008F77E7">
              <w:rPr>
                <w:szCs w:val="21"/>
              </w:rPr>
              <w:t>服务清单</w:t>
            </w:r>
          </w:p>
        </w:tc>
        <w:tc>
          <w:tcPr>
            <w:tcW w:w="4445" w:type="dxa"/>
            <w:shd w:val="clear" w:color="auto" w:fill="auto"/>
          </w:tcPr>
          <w:p w14:paraId="71A37895" w14:textId="77777777" w:rsidR="004B6569" w:rsidRPr="008F77E7" w:rsidRDefault="00D1732D">
            <w:pPr>
              <w:pStyle w:val="21"/>
              <w:spacing w:line="240" w:lineRule="auto"/>
              <w:ind w:leftChars="0" w:left="0"/>
              <w:rPr>
                <w:szCs w:val="21"/>
                <w:u w:val="single"/>
              </w:rPr>
            </w:pPr>
            <w:r w:rsidRPr="008F77E7">
              <w:rPr>
                <w:szCs w:val="21"/>
                <w:u w:val="single"/>
              </w:rPr>
              <w:t>提供音响设备、灯光设备、舞台舞美、策划执行、其他物料等</w:t>
            </w:r>
          </w:p>
        </w:tc>
      </w:tr>
      <w:tr w:rsidR="008F77E7" w:rsidRPr="008F77E7" w14:paraId="79A8C24E" w14:textId="77777777">
        <w:trPr>
          <w:jc w:val="center"/>
        </w:trPr>
        <w:tc>
          <w:tcPr>
            <w:tcW w:w="1815" w:type="dxa"/>
            <w:vMerge/>
            <w:shd w:val="clear" w:color="auto" w:fill="auto"/>
          </w:tcPr>
          <w:p w14:paraId="2383EB38" w14:textId="77777777" w:rsidR="004B6569" w:rsidRPr="008F77E7" w:rsidRDefault="004B6569">
            <w:pPr>
              <w:pStyle w:val="21"/>
              <w:ind w:leftChars="0" w:left="0"/>
              <w:jc w:val="center"/>
              <w:rPr>
                <w:szCs w:val="21"/>
              </w:rPr>
            </w:pPr>
          </w:p>
        </w:tc>
        <w:tc>
          <w:tcPr>
            <w:tcW w:w="1842" w:type="dxa"/>
            <w:shd w:val="clear" w:color="auto" w:fill="auto"/>
            <w:vAlign w:val="center"/>
          </w:tcPr>
          <w:p w14:paraId="16E3800A" w14:textId="77777777" w:rsidR="004B6569" w:rsidRPr="008F77E7" w:rsidRDefault="00D1732D">
            <w:pPr>
              <w:pStyle w:val="21"/>
              <w:ind w:leftChars="0" w:left="0"/>
              <w:jc w:val="center"/>
              <w:rPr>
                <w:szCs w:val="21"/>
              </w:rPr>
            </w:pPr>
            <w:r w:rsidRPr="008F77E7">
              <w:rPr>
                <w:szCs w:val="21"/>
              </w:rPr>
              <w:t>对应服务标准和要求</w:t>
            </w:r>
          </w:p>
        </w:tc>
        <w:tc>
          <w:tcPr>
            <w:tcW w:w="4445" w:type="dxa"/>
            <w:shd w:val="clear" w:color="auto" w:fill="auto"/>
          </w:tcPr>
          <w:p w14:paraId="315FD6D2" w14:textId="77777777" w:rsidR="004B6569" w:rsidRPr="008F77E7" w:rsidRDefault="00D1732D">
            <w:pPr>
              <w:pStyle w:val="21"/>
              <w:spacing w:line="240" w:lineRule="auto"/>
              <w:ind w:leftChars="0" w:left="0"/>
              <w:rPr>
                <w:szCs w:val="21"/>
                <w:u w:val="single"/>
              </w:rPr>
            </w:pPr>
            <w:r w:rsidRPr="008F77E7">
              <w:rPr>
                <w:szCs w:val="21"/>
                <w:u w:val="single"/>
              </w:rPr>
              <w:t>1、活动前4小时内及时响应采购人的要求，提供初步的活动方案建议，根据采购人需求推荐合适的场地、活动流程和服务项目，同时提供相应的费用估算。</w:t>
            </w:r>
          </w:p>
          <w:p w14:paraId="46E9D7C4" w14:textId="77777777" w:rsidR="004B6569" w:rsidRPr="008F77E7" w:rsidRDefault="00D1732D">
            <w:pPr>
              <w:pStyle w:val="21"/>
              <w:spacing w:line="240" w:lineRule="auto"/>
              <w:ind w:leftChars="0" w:left="0"/>
              <w:rPr>
                <w:szCs w:val="21"/>
                <w:u w:val="single"/>
              </w:rPr>
            </w:pPr>
            <w:r w:rsidRPr="008F77E7">
              <w:rPr>
                <w:szCs w:val="21"/>
                <w:u w:val="single"/>
              </w:rPr>
              <w:t>2、根据活动需求准备好宣传物料。例如：音响设备、灯光设备、人员安排等</w:t>
            </w:r>
          </w:p>
          <w:p w14:paraId="30B3B80E" w14:textId="77777777" w:rsidR="004B6569" w:rsidRPr="008F77E7" w:rsidRDefault="00D1732D">
            <w:pPr>
              <w:pStyle w:val="21"/>
              <w:spacing w:line="240" w:lineRule="auto"/>
              <w:ind w:leftChars="0" w:left="0"/>
              <w:rPr>
                <w:szCs w:val="21"/>
                <w:u w:val="single"/>
              </w:rPr>
            </w:pPr>
            <w:r w:rsidRPr="008F77E7">
              <w:rPr>
                <w:szCs w:val="21"/>
                <w:u w:val="single"/>
              </w:rPr>
              <w:t>3、对于活动相关的后续事项，如活动的宣传报道（如果有）、活动成果的总结等，要及时与采购人交流进展情况</w:t>
            </w:r>
          </w:p>
        </w:tc>
      </w:tr>
      <w:tr w:rsidR="004B6569" w:rsidRPr="008F77E7" w14:paraId="5CECFFCA" w14:textId="77777777">
        <w:trPr>
          <w:jc w:val="center"/>
        </w:trPr>
        <w:tc>
          <w:tcPr>
            <w:tcW w:w="1815" w:type="dxa"/>
            <w:vMerge/>
            <w:shd w:val="clear" w:color="auto" w:fill="auto"/>
          </w:tcPr>
          <w:p w14:paraId="5A3326A4" w14:textId="77777777" w:rsidR="004B6569" w:rsidRPr="008F77E7" w:rsidRDefault="004B6569">
            <w:pPr>
              <w:pStyle w:val="21"/>
              <w:ind w:leftChars="0" w:left="0"/>
              <w:jc w:val="center"/>
              <w:rPr>
                <w:szCs w:val="21"/>
              </w:rPr>
            </w:pPr>
          </w:p>
        </w:tc>
        <w:tc>
          <w:tcPr>
            <w:tcW w:w="1842" w:type="dxa"/>
            <w:shd w:val="clear" w:color="auto" w:fill="auto"/>
          </w:tcPr>
          <w:p w14:paraId="775E489A" w14:textId="77777777" w:rsidR="004B6569" w:rsidRPr="008F77E7" w:rsidRDefault="00D1732D">
            <w:pPr>
              <w:pStyle w:val="21"/>
              <w:ind w:leftChars="0" w:left="0"/>
              <w:jc w:val="center"/>
              <w:rPr>
                <w:szCs w:val="21"/>
              </w:rPr>
            </w:pPr>
            <w:r w:rsidRPr="008F77E7">
              <w:rPr>
                <w:szCs w:val="21"/>
              </w:rPr>
              <w:t>人员管理</w:t>
            </w:r>
          </w:p>
        </w:tc>
        <w:tc>
          <w:tcPr>
            <w:tcW w:w="4445" w:type="dxa"/>
            <w:shd w:val="clear" w:color="auto" w:fill="auto"/>
          </w:tcPr>
          <w:p w14:paraId="771432C7" w14:textId="77777777" w:rsidR="004B6569" w:rsidRPr="008F77E7" w:rsidRDefault="00D1732D">
            <w:pPr>
              <w:pStyle w:val="21"/>
              <w:spacing w:line="240" w:lineRule="auto"/>
              <w:ind w:leftChars="0" w:left="0"/>
              <w:rPr>
                <w:szCs w:val="21"/>
                <w:u w:val="single"/>
              </w:rPr>
            </w:pPr>
            <w:r w:rsidRPr="008F77E7">
              <w:rPr>
                <w:szCs w:val="21"/>
                <w:u w:val="single"/>
              </w:rPr>
              <w:t xml:space="preserve">根据活动的规模、复杂程度和专业需求成立专业的项目小组，明确小组成员的职责和权限，确保各项工作按计划推进。 </w:t>
            </w:r>
          </w:p>
        </w:tc>
      </w:tr>
    </w:tbl>
    <w:p w14:paraId="1C6BC679" w14:textId="77777777" w:rsidR="004B6569" w:rsidRPr="008F77E7" w:rsidRDefault="004B6569">
      <w:pPr>
        <w:adjustRightInd w:val="0"/>
        <w:snapToGrid w:val="0"/>
        <w:spacing w:line="360" w:lineRule="auto"/>
        <w:rPr>
          <w:rFonts w:ascii="宋体" w:eastAsia="宋体" w:hAnsi="宋体" w:cs="Times New Roman"/>
          <w:b/>
          <w:kern w:val="0"/>
          <w:sz w:val="24"/>
        </w:rPr>
      </w:pPr>
    </w:p>
    <w:p w14:paraId="1CC34CD1" w14:textId="77777777" w:rsidR="004B6569" w:rsidRPr="008F77E7" w:rsidRDefault="00D1732D">
      <w:pPr>
        <w:adjustRightInd w:val="0"/>
        <w:snapToGrid w:val="0"/>
        <w:spacing w:line="360" w:lineRule="auto"/>
        <w:rPr>
          <w:rFonts w:ascii="宋体" w:eastAsia="宋体" w:hAnsi="宋体" w:cs="Times New Roman"/>
          <w:b/>
          <w:kern w:val="0"/>
          <w:sz w:val="24"/>
        </w:rPr>
      </w:pPr>
      <w:r w:rsidRPr="008F77E7">
        <w:rPr>
          <w:rFonts w:ascii="宋体" w:eastAsia="宋体" w:hAnsi="宋体" w:cs="Times New Roman" w:hint="eastAsia"/>
          <w:b/>
          <w:kern w:val="0"/>
          <w:sz w:val="24"/>
        </w:rPr>
        <w:t>四、商务要求</w:t>
      </w:r>
    </w:p>
    <w:p w14:paraId="0B66A141"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1.项目服务要求：</w:t>
      </w:r>
    </w:p>
    <w:p w14:paraId="7B44FE58" w14:textId="77777777" w:rsidR="004B6569" w:rsidRPr="008F77E7" w:rsidRDefault="00D1732D" w:rsidP="002730A0">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lastRenderedPageBreak/>
        <w:t>针对本项目将投入不少于6</w:t>
      </w:r>
      <w:r w:rsidRPr="008F77E7">
        <w:rPr>
          <w:rFonts w:ascii="宋体" w:eastAsia="宋体" w:hAnsi="宋体" w:cs="Times New Roman"/>
          <w:kern w:val="0"/>
          <w:sz w:val="24"/>
        </w:rPr>
        <w:t>人的项目团队，其中要求1名项目负责人（全程参与，不许变更）和不少于</w:t>
      </w:r>
      <w:r w:rsidRPr="008F77E7">
        <w:rPr>
          <w:rFonts w:ascii="宋体" w:eastAsia="宋体" w:hAnsi="宋体" w:cs="Times New Roman" w:hint="eastAsia"/>
          <w:kern w:val="0"/>
          <w:sz w:val="24"/>
        </w:rPr>
        <w:t>5</w:t>
      </w:r>
      <w:r w:rsidRPr="008F77E7">
        <w:rPr>
          <w:rFonts w:ascii="宋体" w:eastAsia="宋体" w:hAnsi="宋体" w:cs="Times New Roman"/>
          <w:kern w:val="0"/>
          <w:sz w:val="24"/>
        </w:rPr>
        <w:t>人的主要（核心）团队成员（项目负责人除外）提供驻场服务。团队成员变更需经甲方同意，未经同意，不得变更。变更的比例不得超过</w:t>
      </w:r>
      <w:r w:rsidRPr="008F77E7">
        <w:rPr>
          <w:rFonts w:ascii="宋体" w:eastAsia="宋体" w:hAnsi="宋体" w:cs="Times New Roman" w:hint="eastAsia"/>
          <w:kern w:val="0"/>
          <w:sz w:val="24"/>
        </w:rPr>
        <w:t>20</w:t>
      </w:r>
      <w:r w:rsidRPr="008F77E7">
        <w:rPr>
          <w:rFonts w:ascii="宋体" w:eastAsia="宋体" w:hAnsi="宋体" w:cs="Times New Roman"/>
          <w:kern w:val="0"/>
          <w:sz w:val="24"/>
        </w:rPr>
        <w:t xml:space="preserve">%。 </w:t>
      </w:r>
    </w:p>
    <w:p w14:paraId="06304762" w14:textId="77777777" w:rsidR="002730A0"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2.服务期限和地点</w:t>
      </w:r>
    </w:p>
    <w:p w14:paraId="60251950" w14:textId="1236BC9D" w:rsidR="002730A0"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服务期限：2024年12月8日</w:t>
      </w:r>
    </w:p>
    <w:p w14:paraId="20DE7DF7" w14:textId="7F2F999D"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hint="eastAsia"/>
          <w:kern w:val="0"/>
          <w:sz w:val="24"/>
        </w:rPr>
        <w:t>地点：大学城会议中心千人礼堂</w:t>
      </w:r>
    </w:p>
    <w:p w14:paraId="5F40BC84" w14:textId="536B8D16" w:rsidR="004B6569" w:rsidRPr="008F77E7" w:rsidRDefault="00B757A5">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sidR="00D1732D" w:rsidRPr="008F77E7">
        <w:rPr>
          <w:rFonts w:ascii="宋体" w:eastAsia="宋体" w:hAnsi="宋体" w:cs="Times New Roman"/>
          <w:kern w:val="0"/>
          <w:sz w:val="24"/>
        </w:rPr>
        <w:t>.项目验收要求</w:t>
      </w:r>
    </w:p>
    <w:p w14:paraId="2045062C" w14:textId="17121237" w:rsidR="002730A0" w:rsidRPr="008F77E7" w:rsidRDefault="002730A0" w:rsidP="002730A0">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顺利完成活动现设计、布置及组织，完成视频剪辑、图片整理等事项，12月9日完成撤场。</w:t>
      </w:r>
    </w:p>
    <w:p w14:paraId="7D232AF7" w14:textId="706613CA" w:rsidR="00DC2E0C" w:rsidRPr="008F77E7" w:rsidRDefault="00B757A5">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4</w:t>
      </w:r>
      <w:r w:rsidR="00DC2E0C" w:rsidRPr="008F77E7">
        <w:rPr>
          <w:rFonts w:ascii="宋体" w:eastAsia="宋体" w:hAnsi="宋体" w:cs="Times New Roman"/>
          <w:kern w:val="0"/>
          <w:sz w:val="24"/>
        </w:rPr>
        <w:t>.付款方式</w:t>
      </w:r>
    </w:p>
    <w:p w14:paraId="7905562B" w14:textId="5E69FA1B" w:rsidR="004B6569" w:rsidRPr="008F77E7" w:rsidRDefault="00D1732D" w:rsidP="00DC2E0C">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hint="eastAsia"/>
          <w:kern w:val="0"/>
          <w:sz w:val="24"/>
        </w:rPr>
        <w:t>正式活动完成，甲方验收合格后，甲方在收到乙方开具的发票后</w:t>
      </w:r>
      <w:r w:rsidR="00DC2E0C" w:rsidRPr="008F77E7">
        <w:rPr>
          <w:rFonts w:ascii="宋体" w:eastAsia="宋体" w:hAnsi="宋体" w:cs="Times New Roman" w:hint="eastAsia"/>
          <w:kern w:val="0"/>
          <w:sz w:val="24"/>
        </w:rPr>
        <w:t>15</w:t>
      </w:r>
      <w:r w:rsidRPr="008F77E7">
        <w:rPr>
          <w:rFonts w:ascii="宋体" w:eastAsia="宋体" w:hAnsi="宋体" w:cs="Times New Roman" w:hint="eastAsia"/>
          <w:kern w:val="0"/>
          <w:sz w:val="24"/>
        </w:rPr>
        <w:t>个工作日内支付乙方100% 合同金额。</w:t>
      </w:r>
    </w:p>
    <w:p w14:paraId="078D86D2" w14:textId="77777777" w:rsidR="004B6569" w:rsidRPr="008F77E7" w:rsidRDefault="004B6569">
      <w:pPr>
        <w:adjustRightInd w:val="0"/>
        <w:snapToGrid w:val="0"/>
        <w:spacing w:line="360" w:lineRule="auto"/>
        <w:rPr>
          <w:rFonts w:ascii="宋体" w:eastAsia="宋体" w:hAnsi="宋体" w:cs="Times New Roman"/>
          <w:kern w:val="0"/>
          <w:sz w:val="24"/>
        </w:rPr>
      </w:pPr>
    </w:p>
    <w:p w14:paraId="5B79CBFA" w14:textId="77777777" w:rsidR="004B6569" w:rsidRPr="008F77E7" w:rsidRDefault="004B6569">
      <w:pPr>
        <w:adjustRightInd w:val="0"/>
        <w:snapToGrid w:val="0"/>
        <w:spacing w:line="360" w:lineRule="auto"/>
        <w:rPr>
          <w:rFonts w:ascii="宋体" w:eastAsia="宋体" w:hAnsi="宋体" w:cs="Times New Roman"/>
          <w:kern w:val="0"/>
          <w:sz w:val="24"/>
        </w:rPr>
      </w:pPr>
    </w:p>
    <w:p w14:paraId="74C33AD5" w14:textId="77777777" w:rsidR="004B6569" w:rsidRPr="008F77E7" w:rsidRDefault="004B6569">
      <w:pPr>
        <w:adjustRightInd w:val="0"/>
        <w:snapToGrid w:val="0"/>
        <w:spacing w:line="360" w:lineRule="auto"/>
        <w:rPr>
          <w:rFonts w:ascii="宋体" w:eastAsia="宋体" w:hAnsi="宋体" w:cs="Times New Roman"/>
          <w:kern w:val="0"/>
          <w:sz w:val="24"/>
        </w:rPr>
        <w:sectPr w:rsidR="004B6569" w:rsidRPr="008F77E7">
          <w:pgSz w:w="11906" w:h="16838"/>
          <w:pgMar w:top="1440" w:right="1800" w:bottom="1440" w:left="1800" w:header="851" w:footer="992" w:gutter="0"/>
          <w:pgNumType w:start="1"/>
          <w:cols w:space="720"/>
          <w:docGrid w:type="lines" w:linePitch="312"/>
        </w:sectPr>
      </w:pPr>
    </w:p>
    <w:p w14:paraId="4DE1E63D" w14:textId="77777777" w:rsidR="004B6569" w:rsidRPr="008F77E7" w:rsidRDefault="00D1732D">
      <w:pPr>
        <w:adjustRightInd w:val="0"/>
        <w:snapToGrid w:val="0"/>
        <w:spacing w:line="360" w:lineRule="auto"/>
        <w:rPr>
          <w:rFonts w:ascii="宋体" w:eastAsia="宋体" w:hAnsi="宋体" w:cs="Times New Roman"/>
          <w:b/>
          <w:kern w:val="0"/>
          <w:sz w:val="24"/>
        </w:rPr>
      </w:pPr>
      <w:r w:rsidRPr="008F77E7">
        <w:rPr>
          <w:rFonts w:ascii="宋体" w:eastAsia="宋体" w:hAnsi="宋体" w:cs="Times New Roman"/>
          <w:b/>
          <w:kern w:val="0"/>
          <w:sz w:val="24"/>
        </w:rPr>
        <w:lastRenderedPageBreak/>
        <w:t>附件2：谈判报价须知</w:t>
      </w:r>
    </w:p>
    <w:p w14:paraId="6E4A8541" w14:textId="77777777" w:rsidR="004B6569" w:rsidRPr="008F77E7" w:rsidRDefault="00D1732D">
      <w:pPr>
        <w:adjustRightInd w:val="0"/>
        <w:snapToGrid w:val="0"/>
        <w:spacing w:line="360" w:lineRule="auto"/>
        <w:rPr>
          <w:rFonts w:ascii="宋体" w:eastAsia="宋体" w:hAnsi="宋体" w:cs="Times New Roman"/>
          <w:b/>
          <w:kern w:val="0"/>
          <w:sz w:val="24"/>
        </w:rPr>
      </w:pPr>
      <w:r w:rsidRPr="008F77E7">
        <w:rPr>
          <w:rFonts w:ascii="宋体" w:eastAsia="宋体" w:hAnsi="宋体" w:cs="Times New Roman" w:hint="eastAsia"/>
          <w:b/>
          <w:kern w:val="0"/>
          <w:sz w:val="24"/>
        </w:rPr>
        <w:t>一、报价要求</w:t>
      </w:r>
    </w:p>
    <w:p w14:paraId="3BE6F950" w14:textId="77777777" w:rsidR="004B6569" w:rsidRPr="008F77E7" w:rsidRDefault="00D1732D">
      <w:pPr>
        <w:adjustRightInd w:val="0"/>
        <w:snapToGrid w:val="0"/>
        <w:spacing w:line="360" w:lineRule="auto"/>
        <w:ind w:firstLineChars="200" w:firstLine="480"/>
        <w:rPr>
          <w:rFonts w:ascii="宋体" w:eastAsia="宋体" w:hAnsi="宋体" w:cs="Times New Roman"/>
          <w:kern w:val="0"/>
          <w:sz w:val="24"/>
        </w:rPr>
      </w:pPr>
      <w:r w:rsidRPr="008F77E7">
        <w:rPr>
          <w:rFonts w:ascii="宋体" w:eastAsia="宋体" w:hAnsi="宋体" w:cs="Times New Roman"/>
          <w:kern w:val="0"/>
          <w:sz w:val="24"/>
        </w:rPr>
        <w:t>报价为含税人民币价格，包含</w:t>
      </w:r>
      <w:r w:rsidRPr="008F77E7">
        <w:rPr>
          <w:rFonts w:ascii="宋体" w:eastAsia="宋体" w:hAnsi="宋体" w:cs="Times New Roman" w:hint="eastAsia"/>
          <w:kern w:val="0"/>
          <w:sz w:val="24"/>
        </w:rPr>
        <w:t>项目</w:t>
      </w:r>
      <w:r w:rsidRPr="008F77E7">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26F73EB7" w14:textId="77777777" w:rsidR="004B6569" w:rsidRPr="008F77E7" w:rsidRDefault="00D1732D">
      <w:pPr>
        <w:adjustRightInd w:val="0"/>
        <w:snapToGrid w:val="0"/>
        <w:spacing w:line="360" w:lineRule="auto"/>
        <w:rPr>
          <w:rFonts w:ascii="宋体" w:eastAsia="宋体" w:hAnsi="宋体" w:cs="Times New Roman"/>
          <w:b/>
          <w:kern w:val="0"/>
          <w:sz w:val="24"/>
        </w:rPr>
      </w:pPr>
      <w:r w:rsidRPr="008F77E7">
        <w:rPr>
          <w:rFonts w:ascii="宋体" w:eastAsia="宋体" w:hAnsi="宋体" w:cs="Times New Roman" w:hint="eastAsia"/>
          <w:b/>
          <w:kern w:val="0"/>
          <w:sz w:val="24"/>
        </w:rPr>
        <w:t>二</w:t>
      </w:r>
      <w:r w:rsidRPr="008F77E7">
        <w:rPr>
          <w:rFonts w:ascii="宋体" w:eastAsia="宋体" w:hAnsi="宋体" w:cs="Times New Roman"/>
          <w:b/>
          <w:kern w:val="0"/>
          <w:sz w:val="24"/>
        </w:rPr>
        <w:t>、基本服务要求</w:t>
      </w:r>
    </w:p>
    <w:p w14:paraId="762DC559"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1）安装、调试、检验、培训及技术服务费用分项报价并计入总价。</w:t>
      </w:r>
    </w:p>
    <w:p w14:paraId="54F8E37D"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2）提供使用说明书、操作手册、维修手册、工作软件说明书等技术资料。</w:t>
      </w:r>
    </w:p>
    <w:p w14:paraId="6B3C0B7F" w14:textId="77777777" w:rsidR="004B6569" w:rsidRPr="008F77E7" w:rsidRDefault="00D1732D">
      <w:pPr>
        <w:adjustRightInd w:val="0"/>
        <w:snapToGrid w:val="0"/>
        <w:spacing w:line="360" w:lineRule="auto"/>
        <w:rPr>
          <w:rFonts w:ascii="宋体" w:eastAsia="宋体" w:hAnsi="宋体" w:cs="Times New Roman"/>
          <w:sz w:val="24"/>
        </w:rPr>
      </w:pPr>
      <w:r w:rsidRPr="008F77E7">
        <w:rPr>
          <w:rFonts w:ascii="宋体" w:eastAsia="宋体" w:hAnsi="宋体" w:cs="Times New Roman"/>
          <w:kern w:val="0"/>
          <w:sz w:val="24"/>
        </w:rPr>
        <w:t>3）工程师到用户现场安装、调试仪器，要求按照购置需求要求进行验收。</w:t>
      </w:r>
      <w:r w:rsidRPr="008F77E7">
        <w:rPr>
          <w:rFonts w:ascii="宋体" w:eastAsia="宋体" w:hAnsi="宋体" w:cs="Times New Roman"/>
          <w:sz w:val="24"/>
        </w:rPr>
        <w:t>以上服务的费用已计入总价，</w:t>
      </w:r>
      <w:proofErr w:type="gramStart"/>
      <w:r w:rsidRPr="008F77E7">
        <w:rPr>
          <w:rFonts w:ascii="宋体" w:eastAsia="宋体" w:hAnsi="宋体" w:cs="Times New Roman"/>
          <w:sz w:val="24"/>
        </w:rPr>
        <w:t>不</w:t>
      </w:r>
      <w:proofErr w:type="gramEnd"/>
      <w:r w:rsidRPr="008F77E7">
        <w:rPr>
          <w:rFonts w:ascii="宋体" w:eastAsia="宋体" w:hAnsi="宋体" w:cs="Times New Roman"/>
          <w:sz w:val="24"/>
        </w:rPr>
        <w:t>另行收费。</w:t>
      </w:r>
    </w:p>
    <w:p w14:paraId="79920636"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4）在用户现场对用户的操作、维修和电气人员免费进行技术培训。培训内容包括基本原理、安装、调试、操作使用和日常保养维修等。</w:t>
      </w:r>
    </w:p>
    <w:p w14:paraId="72054837" w14:textId="77777777" w:rsidR="004B6569" w:rsidRPr="008F77E7" w:rsidRDefault="00D1732D">
      <w:pPr>
        <w:adjustRightInd w:val="0"/>
        <w:snapToGrid w:val="0"/>
        <w:spacing w:line="360" w:lineRule="auto"/>
        <w:rPr>
          <w:rFonts w:ascii="宋体" w:eastAsia="宋体" w:hAnsi="宋体" w:cs="Times New Roman"/>
          <w:kern w:val="0"/>
          <w:sz w:val="24"/>
        </w:rPr>
      </w:pPr>
      <w:r w:rsidRPr="008F77E7">
        <w:rPr>
          <w:rFonts w:ascii="宋体" w:eastAsia="宋体" w:hAnsi="宋体" w:cs="Times New Roman"/>
          <w:kern w:val="0"/>
          <w:sz w:val="24"/>
        </w:rPr>
        <w:t>5）质保期内，</w:t>
      </w:r>
      <w:r w:rsidRPr="008F77E7">
        <w:rPr>
          <w:rFonts w:ascii="宋体" w:eastAsia="宋体" w:hAnsi="宋体" w:cs="Times New Roman"/>
          <w:sz w:val="24"/>
        </w:rPr>
        <w:t>对使用单位的任何问题能保障4小时内电话响应，</w:t>
      </w:r>
      <w:r w:rsidRPr="008F77E7">
        <w:rPr>
          <w:rFonts w:ascii="宋体" w:eastAsia="宋体" w:hAnsi="宋体" w:cs="Times New Roman"/>
          <w:kern w:val="0"/>
          <w:sz w:val="24"/>
        </w:rPr>
        <w:t>卖方接到买方故障信息后24小时内（第二个工作日）到达用户现场，排除故障，免费更换损坏零件。软件终身免费更新、升级。</w:t>
      </w:r>
    </w:p>
    <w:p w14:paraId="4FB056E6" w14:textId="77777777" w:rsidR="004B6569" w:rsidRPr="008F77E7" w:rsidRDefault="00D1732D">
      <w:pPr>
        <w:adjustRightInd w:val="0"/>
        <w:snapToGrid w:val="0"/>
        <w:spacing w:line="360" w:lineRule="auto"/>
        <w:rPr>
          <w:rFonts w:ascii="宋体" w:eastAsia="宋体" w:hAnsi="宋体" w:cs="Times New Roman"/>
          <w:sz w:val="24"/>
        </w:rPr>
      </w:pPr>
      <w:r w:rsidRPr="008F77E7">
        <w:rPr>
          <w:rFonts w:ascii="宋体" w:eastAsia="宋体" w:hAnsi="宋体" w:cs="Times New Roman"/>
          <w:kern w:val="0"/>
          <w:sz w:val="24"/>
        </w:rPr>
        <w:t>6）质保期满后，卖方应对</w:t>
      </w:r>
      <w:r w:rsidRPr="008F77E7">
        <w:rPr>
          <w:rFonts w:ascii="宋体" w:eastAsia="宋体" w:hAnsi="宋体" w:cs="Times New Roman" w:hint="eastAsia"/>
          <w:kern w:val="0"/>
          <w:sz w:val="24"/>
        </w:rPr>
        <w:t>项目</w:t>
      </w:r>
      <w:r w:rsidRPr="008F77E7">
        <w:rPr>
          <w:rFonts w:ascii="宋体" w:eastAsia="宋体" w:hAnsi="宋体" w:cs="Times New Roman"/>
          <w:kern w:val="0"/>
          <w:sz w:val="24"/>
        </w:rPr>
        <w:t>提供终生服务，并且提供广泛而优惠的技术支持和备件成本价格供应。</w:t>
      </w:r>
    </w:p>
    <w:p w14:paraId="569329CA" w14:textId="77777777" w:rsidR="004B6569" w:rsidRPr="008F77E7" w:rsidRDefault="004B6569">
      <w:pPr>
        <w:adjustRightInd w:val="0"/>
        <w:snapToGrid w:val="0"/>
        <w:spacing w:line="360" w:lineRule="auto"/>
        <w:rPr>
          <w:rFonts w:ascii="宋体" w:eastAsia="宋体" w:hAnsi="宋体" w:cs="Times New Roman"/>
          <w:sz w:val="24"/>
        </w:rPr>
      </w:pPr>
    </w:p>
    <w:p w14:paraId="66B703C5" w14:textId="77777777" w:rsidR="004B6569" w:rsidRPr="008F77E7" w:rsidRDefault="004B6569"/>
    <w:p w14:paraId="16189128" w14:textId="77777777" w:rsidR="004B6569" w:rsidRPr="008F77E7" w:rsidRDefault="004B6569"/>
    <w:p w14:paraId="47857749" w14:textId="77777777" w:rsidR="004B6569" w:rsidRPr="008F77E7" w:rsidRDefault="004B6569"/>
    <w:p w14:paraId="663DF77F" w14:textId="77777777" w:rsidR="004B6569" w:rsidRPr="008F77E7" w:rsidRDefault="004B6569"/>
    <w:p w14:paraId="4FCAE0CD" w14:textId="77777777" w:rsidR="004B6569" w:rsidRPr="008F77E7" w:rsidRDefault="004B6569">
      <w:pPr>
        <w:sectPr w:rsidR="004B6569" w:rsidRPr="008F77E7">
          <w:pgSz w:w="11906" w:h="16838"/>
          <w:pgMar w:top="1440" w:right="1800" w:bottom="1440" w:left="1800" w:header="851" w:footer="992" w:gutter="0"/>
          <w:pgNumType w:start="1"/>
          <w:cols w:space="720"/>
          <w:docGrid w:type="lines" w:linePitch="312"/>
        </w:sectPr>
      </w:pPr>
    </w:p>
    <w:p w14:paraId="544830E7" w14:textId="77777777" w:rsidR="004B6569" w:rsidRPr="008F77E7" w:rsidRDefault="004B6569"/>
    <w:p w14:paraId="7AC55F2B" w14:textId="77777777" w:rsidR="004B6569" w:rsidRPr="008F77E7" w:rsidRDefault="00D1732D">
      <w:pPr>
        <w:jc w:val="center"/>
        <w:rPr>
          <w:rFonts w:ascii="宋体" w:eastAsia="宋体" w:hAnsi="宋体" w:cs="Times New Roman"/>
          <w:sz w:val="24"/>
          <w:szCs w:val="24"/>
        </w:rPr>
      </w:pPr>
      <w:r w:rsidRPr="008F77E7">
        <w:rPr>
          <w:rFonts w:ascii="宋体" w:eastAsia="宋体" w:hAnsi="宋体" w:cs="Times New Roman"/>
          <w:b/>
          <w:sz w:val="24"/>
          <w:szCs w:val="24"/>
        </w:rPr>
        <w:t>谈判响应文件的要求</w:t>
      </w:r>
    </w:p>
    <w:p w14:paraId="00E0E58B" w14:textId="77777777" w:rsidR="004B6569" w:rsidRPr="008F77E7" w:rsidRDefault="00D1732D">
      <w:pPr>
        <w:spacing w:line="360" w:lineRule="auto"/>
        <w:ind w:firstLineChars="200" w:firstLine="480"/>
        <w:jc w:val="left"/>
        <w:rPr>
          <w:rFonts w:ascii="宋体" w:eastAsia="宋体" w:hAnsi="宋体" w:cs="Times New Roman"/>
          <w:sz w:val="24"/>
          <w:szCs w:val="24"/>
        </w:rPr>
      </w:pPr>
      <w:r w:rsidRPr="008F77E7">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w:t>
      </w:r>
      <w:proofErr w:type="gramStart"/>
      <w:r w:rsidRPr="008F77E7">
        <w:rPr>
          <w:rFonts w:ascii="宋体" w:eastAsia="宋体" w:hAnsi="宋体" w:cs="Times New Roman" w:hint="eastAsia"/>
          <w:sz w:val="24"/>
          <w:szCs w:val="24"/>
        </w:rPr>
        <w:t>本谈判</w:t>
      </w:r>
      <w:proofErr w:type="gramEnd"/>
      <w:r w:rsidRPr="008F77E7">
        <w:rPr>
          <w:rFonts w:ascii="宋体" w:eastAsia="宋体" w:hAnsi="宋体" w:cs="Times New Roman" w:hint="eastAsia"/>
          <w:sz w:val="24"/>
          <w:szCs w:val="24"/>
        </w:rPr>
        <w:t>文件</w:t>
      </w:r>
      <w:proofErr w:type="gramStart"/>
      <w:r w:rsidRPr="008F77E7">
        <w:rPr>
          <w:rFonts w:ascii="宋体" w:eastAsia="宋体" w:hAnsi="宋体" w:cs="Times New Roman" w:hint="eastAsia"/>
          <w:sz w:val="24"/>
          <w:szCs w:val="24"/>
        </w:rPr>
        <w:t>作出</w:t>
      </w:r>
      <w:proofErr w:type="gramEnd"/>
      <w:r w:rsidRPr="008F77E7">
        <w:rPr>
          <w:rFonts w:ascii="宋体" w:eastAsia="宋体" w:hAnsi="宋体" w:cs="Times New Roman" w:hint="eastAsia"/>
          <w:sz w:val="24"/>
          <w:szCs w:val="24"/>
        </w:rPr>
        <w:t>实质性响应，否则，其谈判响应文件可能被视为无效。</w:t>
      </w:r>
    </w:p>
    <w:p w14:paraId="4ED2AEC8" w14:textId="77777777" w:rsidR="004B6569" w:rsidRPr="008F77E7" w:rsidRDefault="00D1732D">
      <w:pPr>
        <w:spacing w:line="360" w:lineRule="auto"/>
        <w:ind w:firstLine="200"/>
        <w:jc w:val="left"/>
        <w:rPr>
          <w:rFonts w:ascii="宋体" w:eastAsia="宋体" w:hAnsi="宋体" w:cs="Times New Roman"/>
          <w:sz w:val="24"/>
          <w:szCs w:val="24"/>
        </w:rPr>
      </w:pPr>
      <w:r w:rsidRPr="008F77E7">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03880BB9" w14:textId="77777777" w:rsidR="004B6569" w:rsidRPr="008F77E7" w:rsidRDefault="00D1732D">
      <w:pPr>
        <w:spacing w:line="360" w:lineRule="auto"/>
        <w:ind w:firstLineChars="200" w:firstLine="480"/>
        <w:jc w:val="left"/>
        <w:rPr>
          <w:rFonts w:ascii="宋体" w:eastAsia="宋体" w:hAnsi="宋体" w:cs="Times New Roman"/>
          <w:sz w:val="24"/>
          <w:szCs w:val="24"/>
        </w:rPr>
      </w:pPr>
      <w:r w:rsidRPr="008F77E7">
        <w:rPr>
          <w:rFonts w:ascii="宋体" w:eastAsia="宋体" w:hAnsi="宋体" w:cs="Times New Roman" w:hint="eastAsia"/>
          <w:sz w:val="24"/>
          <w:szCs w:val="24"/>
        </w:rPr>
        <w:t>封面标明“正本”或</w:t>
      </w:r>
      <w:r w:rsidRPr="008F77E7">
        <w:rPr>
          <w:rFonts w:ascii="宋体" w:eastAsia="宋体" w:hAnsi="宋体" w:cs="Times New Roman"/>
          <w:sz w:val="24"/>
          <w:szCs w:val="24"/>
        </w:rPr>
        <w:t xml:space="preserve"> “副本”并加盖公章、密封包装，包装上按以下顺序写明：</w:t>
      </w:r>
    </w:p>
    <w:p w14:paraId="153667B7" w14:textId="77777777" w:rsidR="004B6569" w:rsidRPr="008F77E7" w:rsidRDefault="00D1732D">
      <w:pPr>
        <w:spacing w:line="360" w:lineRule="auto"/>
        <w:ind w:firstLineChars="200" w:firstLine="482"/>
        <w:jc w:val="left"/>
        <w:rPr>
          <w:rFonts w:ascii="宋体" w:eastAsia="宋体" w:hAnsi="宋体" w:cs="Times New Roman"/>
          <w:b/>
          <w:sz w:val="24"/>
          <w:szCs w:val="24"/>
        </w:rPr>
      </w:pPr>
      <w:r w:rsidRPr="008F77E7">
        <w:rPr>
          <w:rFonts w:ascii="宋体" w:eastAsia="宋体" w:hAnsi="宋体" w:cs="Times New Roman"/>
          <w:b/>
          <w:sz w:val="24"/>
          <w:szCs w:val="24"/>
        </w:rPr>
        <w:t>“</w:t>
      </w:r>
      <w:r w:rsidRPr="008F77E7">
        <w:rPr>
          <w:rFonts w:ascii="宋体" w:eastAsia="宋体" w:hAnsi="宋体" w:cs="Times New Roman" w:hint="eastAsia"/>
          <w:b/>
          <w:sz w:val="24"/>
          <w:szCs w:val="24"/>
        </w:rPr>
        <w:t>项目名称：</w:t>
      </w:r>
      <w:r w:rsidRPr="008F77E7">
        <w:rPr>
          <w:rFonts w:ascii="宋体" w:eastAsia="宋体" w:hAnsi="宋体" w:cs="Times New Roman"/>
          <w:b/>
          <w:sz w:val="24"/>
          <w:szCs w:val="24"/>
        </w:rPr>
        <w:t>XXXX项目</w:t>
      </w:r>
    </w:p>
    <w:p w14:paraId="63359119" w14:textId="77777777" w:rsidR="004B6569" w:rsidRPr="008F77E7" w:rsidRDefault="00D1732D">
      <w:pPr>
        <w:spacing w:line="360" w:lineRule="auto"/>
        <w:ind w:firstLineChars="200" w:firstLine="482"/>
        <w:jc w:val="left"/>
        <w:rPr>
          <w:rFonts w:ascii="宋体" w:eastAsia="宋体" w:hAnsi="宋体" w:cs="Times New Roman"/>
          <w:b/>
          <w:sz w:val="24"/>
          <w:szCs w:val="24"/>
        </w:rPr>
      </w:pPr>
      <w:r w:rsidRPr="008F77E7">
        <w:rPr>
          <w:rFonts w:ascii="宋体" w:eastAsia="宋体" w:hAnsi="宋体" w:cs="Times New Roman" w:hint="eastAsia"/>
          <w:b/>
          <w:sz w:val="24"/>
          <w:szCs w:val="24"/>
        </w:rPr>
        <w:t>招标编号：</w:t>
      </w:r>
      <w:r w:rsidRPr="008F77E7">
        <w:rPr>
          <w:rFonts w:ascii="宋体" w:eastAsia="宋体" w:hAnsi="宋体" w:cs="Times New Roman"/>
          <w:b/>
          <w:sz w:val="24"/>
          <w:szCs w:val="24"/>
        </w:rPr>
        <w:t xml:space="preserve"> </w:t>
      </w:r>
    </w:p>
    <w:p w14:paraId="190C6013" w14:textId="77777777" w:rsidR="004B6569" w:rsidRPr="008F77E7" w:rsidRDefault="00D1732D">
      <w:pPr>
        <w:spacing w:line="360" w:lineRule="auto"/>
        <w:ind w:firstLineChars="200" w:firstLine="482"/>
        <w:jc w:val="left"/>
        <w:rPr>
          <w:rFonts w:ascii="宋体" w:eastAsia="宋体" w:hAnsi="宋体" w:cs="Times New Roman"/>
          <w:b/>
          <w:sz w:val="24"/>
          <w:szCs w:val="24"/>
        </w:rPr>
      </w:pPr>
      <w:r w:rsidRPr="008F77E7">
        <w:rPr>
          <w:rFonts w:ascii="宋体" w:eastAsia="宋体" w:hAnsi="宋体" w:cs="Times New Roman" w:hint="eastAsia"/>
          <w:b/>
          <w:sz w:val="24"/>
          <w:szCs w:val="24"/>
        </w:rPr>
        <w:t>供应商名称：</w:t>
      </w:r>
    </w:p>
    <w:p w14:paraId="0ACE7346" w14:textId="77777777" w:rsidR="004B6569" w:rsidRPr="008F77E7" w:rsidRDefault="00D1732D">
      <w:pPr>
        <w:spacing w:line="360" w:lineRule="auto"/>
        <w:ind w:firstLineChars="200" w:firstLine="482"/>
        <w:jc w:val="left"/>
        <w:rPr>
          <w:rFonts w:ascii="宋体" w:eastAsia="宋体" w:hAnsi="宋体" w:cs="Times New Roman"/>
          <w:b/>
          <w:sz w:val="24"/>
          <w:szCs w:val="24"/>
        </w:rPr>
      </w:pPr>
      <w:r w:rsidRPr="008F77E7">
        <w:rPr>
          <w:rFonts w:ascii="宋体" w:eastAsia="宋体" w:hAnsi="宋体" w:cs="Times New Roman" w:hint="eastAsia"/>
          <w:b/>
          <w:sz w:val="24"/>
          <w:szCs w:val="24"/>
        </w:rPr>
        <w:t>供应商地址、联系人、电话</w:t>
      </w:r>
    </w:p>
    <w:p w14:paraId="2D290B03" w14:textId="77777777" w:rsidR="004B6569" w:rsidRPr="008F77E7" w:rsidRDefault="00D1732D">
      <w:pPr>
        <w:spacing w:line="360" w:lineRule="auto"/>
        <w:ind w:firstLineChars="200" w:firstLine="482"/>
        <w:jc w:val="left"/>
        <w:rPr>
          <w:rFonts w:ascii="宋体" w:eastAsia="宋体" w:hAnsi="宋体" w:cs="Times New Roman"/>
          <w:b/>
          <w:sz w:val="24"/>
          <w:szCs w:val="24"/>
        </w:rPr>
      </w:pPr>
      <w:r w:rsidRPr="008F77E7">
        <w:rPr>
          <w:rFonts w:ascii="宋体" w:eastAsia="宋体" w:hAnsi="宋体" w:cs="Times New Roman" w:hint="eastAsia"/>
          <w:b/>
          <w:sz w:val="24"/>
          <w:szCs w:val="24"/>
        </w:rPr>
        <w:t>在（谈判时间前）不得启封</w:t>
      </w:r>
      <w:r w:rsidRPr="008F77E7">
        <w:rPr>
          <w:rFonts w:ascii="宋体" w:eastAsia="宋体" w:hAnsi="宋体" w:cs="Times New Roman"/>
          <w:b/>
          <w:sz w:val="24"/>
          <w:szCs w:val="24"/>
        </w:rPr>
        <w:t>”</w:t>
      </w:r>
    </w:p>
    <w:p w14:paraId="1A984FFA" w14:textId="77777777" w:rsidR="004B6569" w:rsidRPr="008F77E7" w:rsidRDefault="004B6569">
      <w:pPr>
        <w:spacing w:line="360" w:lineRule="auto"/>
        <w:ind w:firstLineChars="200" w:firstLine="480"/>
        <w:jc w:val="left"/>
        <w:rPr>
          <w:rFonts w:ascii="宋体" w:eastAsia="宋体" w:hAnsi="宋体" w:cs="Times New Roman"/>
          <w:sz w:val="24"/>
          <w:szCs w:val="24"/>
        </w:rPr>
      </w:pPr>
    </w:p>
    <w:p w14:paraId="6040F426" w14:textId="77777777" w:rsidR="004B6569" w:rsidRPr="008F77E7" w:rsidRDefault="00D1732D">
      <w:pPr>
        <w:spacing w:line="360" w:lineRule="auto"/>
        <w:ind w:firstLineChars="200" w:firstLine="480"/>
        <w:jc w:val="left"/>
        <w:rPr>
          <w:rFonts w:ascii="宋体" w:eastAsia="宋体" w:hAnsi="宋体" w:cs="Times New Roman"/>
          <w:sz w:val="24"/>
          <w:szCs w:val="24"/>
        </w:rPr>
      </w:pPr>
      <w:r w:rsidRPr="008F77E7">
        <w:rPr>
          <w:rFonts w:ascii="宋体" w:eastAsia="宋体" w:hAnsi="宋体" w:cs="Times New Roman" w:hint="eastAsia"/>
          <w:sz w:val="24"/>
          <w:szCs w:val="24"/>
        </w:rPr>
        <w:t>将拒绝接收以下情况递交的谈判响应文件：</w:t>
      </w:r>
    </w:p>
    <w:p w14:paraId="36E336D6" w14:textId="77777777" w:rsidR="004B6569" w:rsidRPr="008F77E7" w:rsidRDefault="00D1732D">
      <w:pPr>
        <w:spacing w:line="360" w:lineRule="auto"/>
        <w:ind w:firstLineChars="200" w:firstLine="480"/>
        <w:jc w:val="left"/>
        <w:rPr>
          <w:rFonts w:ascii="宋体" w:eastAsia="宋体" w:hAnsi="宋体" w:cs="Times New Roman"/>
          <w:sz w:val="24"/>
          <w:szCs w:val="24"/>
        </w:rPr>
      </w:pPr>
      <w:r w:rsidRPr="008F77E7">
        <w:rPr>
          <w:rFonts w:ascii="宋体" w:eastAsia="宋体" w:hAnsi="宋体" w:cs="Times New Roman"/>
          <w:sz w:val="24"/>
          <w:szCs w:val="24"/>
        </w:rPr>
        <w:t>谈判响应文件未按要求密封；</w:t>
      </w:r>
    </w:p>
    <w:p w14:paraId="45BB9233" w14:textId="77777777" w:rsidR="004B6569" w:rsidRPr="008F77E7" w:rsidRDefault="00D1732D">
      <w:pPr>
        <w:spacing w:line="360" w:lineRule="auto"/>
        <w:ind w:firstLineChars="200" w:firstLine="480"/>
        <w:jc w:val="left"/>
        <w:rPr>
          <w:rFonts w:ascii="宋体" w:eastAsia="宋体" w:hAnsi="宋体" w:cs="Times New Roman"/>
          <w:sz w:val="24"/>
          <w:szCs w:val="24"/>
        </w:rPr>
      </w:pPr>
      <w:r w:rsidRPr="008F77E7">
        <w:rPr>
          <w:rFonts w:ascii="宋体" w:eastAsia="宋体" w:hAnsi="宋体" w:cs="Times New Roman"/>
          <w:sz w:val="24"/>
          <w:szCs w:val="24"/>
        </w:rPr>
        <w:t>谈判响应文件迟于谈判时间递交。</w:t>
      </w:r>
    </w:p>
    <w:p w14:paraId="433576CC" w14:textId="77777777" w:rsidR="004B6569" w:rsidRPr="008F77E7" w:rsidRDefault="004B6569">
      <w:pPr>
        <w:spacing w:line="360" w:lineRule="auto"/>
        <w:ind w:firstLineChars="200" w:firstLine="480"/>
        <w:jc w:val="left"/>
        <w:rPr>
          <w:rFonts w:ascii="宋体" w:eastAsia="宋体" w:hAnsi="宋体" w:cs="Times New Roman"/>
          <w:sz w:val="24"/>
          <w:szCs w:val="24"/>
        </w:rPr>
      </w:pPr>
    </w:p>
    <w:p w14:paraId="47E47BEE" w14:textId="77777777" w:rsidR="004B6569" w:rsidRPr="008F77E7" w:rsidRDefault="00D1732D">
      <w:pPr>
        <w:spacing w:line="360" w:lineRule="auto"/>
        <w:ind w:firstLineChars="200" w:firstLine="480"/>
        <w:jc w:val="left"/>
        <w:rPr>
          <w:rFonts w:ascii="宋体" w:eastAsia="宋体" w:hAnsi="宋体" w:cs="Times New Roman"/>
          <w:sz w:val="24"/>
          <w:szCs w:val="24"/>
        </w:rPr>
      </w:pPr>
      <w:r w:rsidRPr="008F77E7">
        <w:rPr>
          <w:rFonts w:ascii="宋体" w:eastAsia="宋体" w:hAnsi="宋体" w:cs="Times New Roman" w:hint="eastAsia"/>
          <w:sz w:val="24"/>
          <w:szCs w:val="24"/>
        </w:rPr>
        <w:t>谈判响应文件的内容应包括：</w:t>
      </w:r>
    </w:p>
    <w:p w14:paraId="64B62528"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谈判响应函；</w:t>
      </w:r>
    </w:p>
    <w:p w14:paraId="3ABC4D31"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法人代表证明书及身份证明；</w:t>
      </w:r>
    </w:p>
    <w:p w14:paraId="64EA2C96"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法人授权委托证明书及身份证明；</w:t>
      </w:r>
    </w:p>
    <w:p w14:paraId="06BD63E4"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法人营业执照的复印件、税务登记证书复印件（若提供的营业执照为三证合一，则税务登记证可不单独提供）；</w:t>
      </w:r>
    </w:p>
    <w:p w14:paraId="2AADDCCC"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参与竞</w:t>
      </w:r>
      <w:proofErr w:type="gramStart"/>
      <w:r w:rsidRPr="008F77E7">
        <w:rPr>
          <w:rFonts w:ascii="宋体" w:eastAsia="宋体" w:hAnsi="宋体" w:cs="Times New Roman" w:hint="eastAsia"/>
          <w:sz w:val="24"/>
          <w:szCs w:val="24"/>
        </w:rPr>
        <w:t>谈供应</w:t>
      </w:r>
      <w:proofErr w:type="gramEnd"/>
      <w:r w:rsidRPr="008F77E7">
        <w:rPr>
          <w:rFonts w:ascii="宋体" w:eastAsia="宋体" w:hAnsi="宋体" w:cs="Times New Roman" w:hint="eastAsia"/>
          <w:sz w:val="24"/>
          <w:szCs w:val="24"/>
        </w:rPr>
        <w:t>商控股及管理关系情况申报表；</w:t>
      </w:r>
    </w:p>
    <w:p w14:paraId="6AFC5613"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D7EFA2E"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lastRenderedPageBreak/>
        <w:t>技术规格偏离表及商务条款偏离表；</w:t>
      </w:r>
    </w:p>
    <w:p w14:paraId="3B50AA7A"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价格一览表及分项价格表；</w:t>
      </w:r>
    </w:p>
    <w:p w14:paraId="20A8D63A"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制造厂家的授权书（适用于进口设备）；</w:t>
      </w:r>
    </w:p>
    <w:p w14:paraId="082F22A0"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《谈判响应文件》真实性承诺函；</w:t>
      </w:r>
    </w:p>
    <w:p w14:paraId="13500668"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企业诚信声明与承诺；</w:t>
      </w:r>
    </w:p>
    <w:p w14:paraId="001272B1"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公司基本情况简介；</w:t>
      </w:r>
    </w:p>
    <w:p w14:paraId="5EC69889"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公司近三年内在经营活动中没有重大违法记录以及被禁止参与政府采购活动的声明与承诺；</w:t>
      </w:r>
    </w:p>
    <w:p w14:paraId="03D6AE5E"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公司近三年无行贿犯罪记录承诺；</w:t>
      </w:r>
    </w:p>
    <w:p w14:paraId="5DEC1128" w14:textId="7025C80E"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信用信息查询记录网络</w:t>
      </w:r>
      <w:proofErr w:type="gramStart"/>
      <w:r w:rsidRPr="008F77E7">
        <w:rPr>
          <w:rFonts w:ascii="宋体" w:eastAsia="宋体" w:hAnsi="宋体" w:cs="Times New Roman" w:hint="eastAsia"/>
          <w:sz w:val="24"/>
          <w:szCs w:val="24"/>
        </w:rPr>
        <w:t>截</w:t>
      </w:r>
      <w:proofErr w:type="gramEnd"/>
      <w:r w:rsidRPr="008F77E7">
        <w:rPr>
          <w:rFonts w:ascii="宋体" w:eastAsia="宋体" w:hAnsi="宋体" w:cs="Times New Roman" w:hint="eastAsia"/>
          <w:sz w:val="24"/>
          <w:szCs w:val="24"/>
        </w:rPr>
        <w:t>图件（通过“信用中国”网（www.creditchina.gov.cn）、中国政府采购网（www.ccgp.gov.cn）、和“国家企业信用信息公示系统（www.gsxt.gov.cn）等3个官网的信用信息查询记录网络</w:t>
      </w:r>
      <w:proofErr w:type="gramStart"/>
      <w:r w:rsidRPr="008F77E7">
        <w:rPr>
          <w:rFonts w:ascii="宋体" w:eastAsia="宋体" w:hAnsi="宋体" w:cs="Times New Roman" w:hint="eastAsia"/>
          <w:sz w:val="24"/>
          <w:szCs w:val="24"/>
        </w:rPr>
        <w:t>截</w:t>
      </w:r>
      <w:proofErr w:type="gramEnd"/>
      <w:r w:rsidRPr="008F77E7">
        <w:rPr>
          <w:rFonts w:ascii="宋体" w:eastAsia="宋体" w:hAnsi="宋体" w:cs="Times New Roman" w:hint="eastAsia"/>
          <w:sz w:val="24"/>
          <w:szCs w:val="24"/>
        </w:rPr>
        <w:t>图件并加盖竞谈响应人公章；查询截止时间须在本项目递交谈判响应文件截止时间前）；</w:t>
      </w:r>
    </w:p>
    <w:p w14:paraId="445B1089" w14:textId="77777777" w:rsidR="004B6569" w:rsidRPr="008F77E7" w:rsidRDefault="00D1732D">
      <w:pPr>
        <w:numPr>
          <w:ilvl w:val="0"/>
          <w:numId w:val="1"/>
        </w:numPr>
        <w:spacing w:line="360" w:lineRule="auto"/>
        <w:ind w:left="284" w:hanging="284"/>
        <w:rPr>
          <w:rFonts w:ascii="宋体" w:eastAsia="宋体" w:hAnsi="宋体" w:cs="Times New Roman"/>
          <w:sz w:val="24"/>
          <w:szCs w:val="24"/>
        </w:rPr>
      </w:pPr>
      <w:r w:rsidRPr="008F77E7">
        <w:rPr>
          <w:rFonts w:ascii="宋体" w:eastAsia="宋体" w:hAnsi="宋体" w:cs="Times New Roman" w:hint="eastAsia"/>
          <w:sz w:val="24"/>
          <w:szCs w:val="24"/>
        </w:rPr>
        <w:t>政府采购违法行为风险知悉确认书；</w:t>
      </w:r>
    </w:p>
    <w:p w14:paraId="4100F4F2" w14:textId="77777777" w:rsidR="004B6569" w:rsidRPr="008F77E7" w:rsidRDefault="00D1732D">
      <w:pPr>
        <w:pStyle w:val="af3"/>
        <w:numPr>
          <w:ilvl w:val="0"/>
          <w:numId w:val="1"/>
        </w:numPr>
        <w:ind w:firstLineChars="0"/>
        <w:rPr>
          <w:rFonts w:ascii="宋体" w:hAnsi="宋体"/>
          <w:sz w:val="24"/>
          <w:szCs w:val="24"/>
        </w:rPr>
      </w:pPr>
      <w:r w:rsidRPr="008F77E7">
        <w:rPr>
          <w:rFonts w:ascii="宋体" w:hAnsi="宋体" w:hint="eastAsia"/>
          <w:sz w:val="24"/>
          <w:szCs w:val="24"/>
        </w:rPr>
        <w:t>公司认为有必要提供的其他材料（如：产品彩页、说明书等）</w:t>
      </w:r>
    </w:p>
    <w:p w14:paraId="5C65A517" w14:textId="77777777" w:rsidR="004B6569" w:rsidRPr="008F77E7" w:rsidRDefault="00D1732D">
      <w:pPr>
        <w:ind w:firstLineChars="200" w:firstLine="482"/>
        <w:rPr>
          <w:rFonts w:ascii="宋体" w:eastAsia="宋体" w:hAnsi="宋体" w:cs="Times New Roman"/>
          <w:b/>
          <w:sz w:val="24"/>
          <w:szCs w:val="24"/>
        </w:rPr>
      </w:pPr>
      <w:r w:rsidRPr="008F77E7">
        <w:rPr>
          <w:rFonts w:ascii="宋体" w:eastAsia="宋体" w:hAnsi="宋体" w:cs="Times New Roman" w:hint="eastAsia"/>
          <w:b/>
          <w:sz w:val="24"/>
          <w:szCs w:val="24"/>
        </w:rPr>
        <w:t>注意：以上所有文件均需加盖公章。</w:t>
      </w:r>
    </w:p>
    <w:p w14:paraId="61C9C078" w14:textId="77777777" w:rsidR="004B6569" w:rsidRPr="008F77E7" w:rsidRDefault="004B6569">
      <w:pPr>
        <w:jc w:val="center"/>
        <w:rPr>
          <w:rFonts w:ascii="宋体" w:eastAsia="宋体" w:hAnsi="宋体" w:cs="Times New Roman"/>
          <w:b/>
          <w:sz w:val="24"/>
          <w:szCs w:val="24"/>
        </w:rPr>
        <w:sectPr w:rsidR="004B6569" w:rsidRPr="008F77E7">
          <w:pgSz w:w="11906" w:h="16838"/>
          <w:pgMar w:top="1440" w:right="1800" w:bottom="1440" w:left="1800" w:header="851" w:footer="992" w:gutter="0"/>
          <w:pgNumType w:start="1"/>
          <w:cols w:space="720"/>
          <w:docGrid w:type="lines" w:linePitch="312"/>
        </w:sectPr>
      </w:pPr>
    </w:p>
    <w:p w14:paraId="57EDDC69" w14:textId="77777777" w:rsidR="004B6569" w:rsidRPr="008F77E7" w:rsidRDefault="00D1732D">
      <w:pPr>
        <w:jc w:val="center"/>
        <w:rPr>
          <w:rFonts w:ascii="宋体" w:eastAsia="宋体" w:hAnsi="宋体" w:cs="Times New Roman"/>
          <w:b/>
          <w:sz w:val="24"/>
          <w:szCs w:val="24"/>
        </w:rPr>
      </w:pPr>
      <w:r w:rsidRPr="008F77E7">
        <w:rPr>
          <w:rFonts w:ascii="宋体" w:eastAsia="宋体" w:hAnsi="宋体" w:cs="Times New Roman" w:hint="eastAsia"/>
          <w:b/>
          <w:sz w:val="24"/>
          <w:szCs w:val="24"/>
        </w:rPr>
        <w:lastRenderedPageBreak/>
        <w:t>谈判程序</w:t>
      </w:r>
    </w:p>
    <w:p w14:paraId="5B2D8B93" w14:textId="77777777" w:rsidR="004B6569" w:rsidRPr="008F77E7" w:rsidRDefault="00D1732D" w:rsidP="009D5AC4">
      <w:pPr>
        <w:adjustRightInd w:val="0"/>
        <w:snapToGrid w:val="0"/>
        <w:spacing w:line="360" w:lineRule="auto"/>
        <w:jc w:val="left"/>
        <w:rPr>
          <w:rFonts w:ascii="宋体" w:eastAsia="宋体" w:hAnsi="宋体" w:cs="Times New Roman"/>
          <w:sz w:val="24"/>
          <w:szCs w:val="24"/>
        </w:rPr>
      </w:pPr>
      <w:r w:rsidRPr="008F77E7">
        <w:rPr>
          <w:rFonts w:ascii="宋体" w:eastAsia="宋体" w:hAnsi="宋体" w:cs="Times New Roman"/>
          <w:sz w:val="24"/>
          <w:szCs w:val="24"/>
        </w:rPr>
        <w:t>1.</w:t>
      </w:r>
      <w:r w:rsidRPr="008F77E7">
        <w:rPr>
          <w:rFonts w:ascii="宋体" w:eastAsia="宋体" w:hAnsi="宋体" w:cs="Times New Roman"/>
          <w:sz w:val="24"/>
          <w:szCs w:val="24"/>
        </w:rPr>
        <w:tab/>
        <w:t>成立谈判小组，共三人。</w:t>
      </w:r>
    </w:p>
    <w:p w14:paraId="7D5061A9" w14:textId="77777777" w:rsidR="004B6569" w:rsidRPr="008F77E7" w:rsidRDefault="00D1732D" w:rsidP="009D5AC4">
      <w:pPr>
        <w:adjustRightInd w:val="0"/>
        <w:snapToGrid w:val="0"/>
        <w:spacing w:line="360" w:lineRule="auto"/>
        <w:jc w:val="left"/>
        <w:rPr>
          <w:rFonts w:ascii="宋体" w:eastAsia="宋体" w:hAnsi="宋体" w:cs="Times New Roman"/>
          <w:sz w:val="24"/>
          <w:szCs w:val="24"/>
        </w:rPr>
      </w:pPr>
      <w:r w:rsidRPr="008F77E7">
        <w:rPr>
          <w:rFonts w:ascii="宋体" w:eastAsia="宋体" w:hAnsi="宋体" w:cs="Times New Roman"/>
          <w:sz w:val="24"/>
          <w:szCs w:val="24"/>
        </w:rPr>
        <w:t>2.</w:t>
      </w:r>
      <w:r w:rsidRPr="008F77E7">
        <w:rPr>
          <w:rFonts w:ascii="宋体" w:eastAsia="宋体" w:hAnsi="宋体" w:cs="Times New Roman"/>
          <w:sz w:val="24"/>
          <w:szCs w:val="24"/>
        </w:rPr>
        <w:tab/>
        <w:t>谈判程序</w:t>
      </w:r>
    </w:p>
    <w:p w14:paraId="0FBF99BE" w14:textId="77777777" w:rsidR="004B6569" w:rsidRPr="008F77E7" w:rsidRDefault="00D1732D" w:rsidP="009D5AC4">
      <w:pPr>
        <w:adjustRightInd w:val="0"/>
        <w:snapToGrid w:val="0"/>
        <w:spacing w:line="360" w:lineRule="auto"/>
        <w:jc w:val="left"/>
        <w:rPr>
          <w:rFonts w:ascii="宋体" w:eastAsia="宋体" w:hAnsi="宋体" w:cs="Times New Roman"/>
          <w:sz w:val="24"/>
          <w:szCs w:val="24"/>
        </w:rPr>
      </w:pPr>
      <w:r w:rsidRPr="008F77E7">
        <w:rPr>
          <w:rFonts w:ascii="宋体" w:eastAsia="宋体" w:hAnsi="宋体" w:cs="Times New Roman"/>
          <w:sz w:val="24"/>
          <w:szCs w:val="24"/>
        </w:rPr>
        <w:t>2.1.</w:t>
      </w:r>
      <w:r w:rsidRPr="008F77E7">
        <w:rPr>
          <w:rFonts w:ascii="宋体" w:eastAsia="宋体" w:hAnsi="宋体" w:cs="Times New Roman"/>
          <w:sz w:val="24"/>
          <w:szCs w:val="24"/>
        </w:rPr>
        <w:tab/>
        <w:t>资格性审查</w:t>
      </w:r>
    </w:p>
    <w:p w14:paraId="4479BF8D" w14:textId="77777777" w:rsidR="004B6569" w:rsidRPr="008F77E7" w:rsidRDefault="00D1732D" w:rsidP="009D5AC4">
      <w:pPr>
        <w:adjustRightInd w:val="0"/>
        <w:snapToGrid w:val="0"/>
        <w:spacing w:line="360" w:lineRule="auto"/>
        <w:jc w:val="left"/>
        <w:rPr>
          <w:rFonts w:ascii="宋体" w:eastAsia="宋体" w:hAnsi="宋体" w:cs="Times New Roman"/>
          <w:sz w:val="24"/>
          <w:szCs w:val="24"/>
        </w:rPr>
      </w:pPr>
      <w:r w:rsidRPr="008F77E7">
        <w:rPr>
          <w:rFonts w:ascii="宋体" w:eastAsia="宋体" w:hAnsi="宋体" w:cs="Times New Roman"/>
          <w:sz w:val="24"/>
          <w:szCs w:val="24"/>
        </w:rPr>
        <w:t>1) 供应商资格</w:t>
      </w:r>
    </w:p>
    <w:p w14:paraId="0DB6608A" w14:textId="77777777" w:rsidR="004B6569" w:rsidRPr="008F77E7" w:rsidRDefault="00D1732D" w:rsidP="009D5AC4">
      <w:pPr>
        <w:adjustRightInd w:val="0"/>
        <w:snapToGrid w:val="0"/>
        <w:spacing w:line="360" w:lineRule="auto"/>
        <w:jc w:val="left"/>
        <w:rPr>
          <w:rFonts w:ascii="宋体" w:eastAsia="宋体" w:hAnsi="宋体" w:cs="Times New Roman"/>
          <w:sz w:val="24"/>
          <w:szCs w:val="24"/>
        </w:rPr>
      </w:pPr>
      <w:r w:rsidRPr="008F77E7">
        <w:rPr>
          <w:rFonts w:ascii="宋体" w:eastAsia="宋体" w:hAnsi="宋体" w:cs="Times New Roman"/>
          <w:sz w:val="24"/>
          <w:szCs w:val="24"/>
        </w:rPr>
        <w:t>不通过的情况包括但不限于：①供应商资格不符合招标要求的；②谈判响应文件中未按要求提供资格证明文件的。</w:t>
      </w:r>
    </w:p>
    <w:p w14:paraId="28A23938"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2.2.</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符合性审查</w:t>
      </w:r>
    </w:p>
    <w:p w14:paraId="7279DDD3"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 xml:space="preserve">1) </w:t>
      </w:r>
      <w:r w:rsidRPr="008F77E7">
        <w:rPr>
          <w:rFonts w:ascii="Times New Roman" w:eastAsia="宋体" w:hAnsi="Times New Roman" w:cs="Times New Roman"/>
          <w:bCs/>
          <w:sz w:val="24"/>
          <w:szCs w:val="24"/>
        </w:rPr>
        <w:t>谈判响应文件的有效性、完整性</w:t>
      </w:r>
    </w:p>
    <w:p w14:paraId="483FE89B"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不通过的情况包括但不限于：</w:t>
      </w:r>
      <w:r w:rsidRPr="008F77E7">
        <w:rPr>
          <w:rFonts w:ascii="Cambria Math" w:eastAsia="宋体" w:hAnsi="Cambria Math" w:cs="Cambria Math"/>
          <w:bCs/>
          <w:sz w:val="24"/>
          <w:szCs w:val="24"/>
        </w:rPr>
        <w:t>①</w:t>
      </w:r>
      <w:r w:rsidRPr="008F77E7">
        <w:rPr>
          <w:rFonts w:ascii="Times New Roman" w:eastAsia="宋体" w:hAnsi="Times New Roman" w:cs="Times New Roman"/>
          <w:bCs/>
          <w:sz w:val="24"/>
          <w:szCs w:val="24"/>
        </w:rPr>
        <w:t>谈判响应文件的数量不符合要求的；</w:t>
      </w:r>
      <w:r w:rsidRPr="008F77E7">
        <w:rPr>
          <w:rFonts w:ascii="Cambria Math" w:eastAsia="宋体" w:hAnsi="Cambria Math" w:cs="Cambria Math"/>
          <w:bCs/>
          <w:sz w:val="24"/>
          <w:szCs w:val="24"/>
        </w:rPr>
        <w:t>②</w:t>
      </w:r>
      <w:r w:rsidRPr="008F77E7">
        <w:rPr>
          <w:rFonts w:ascii="Times New Roman" w:eastAsia="宋体" w:hAnsi="Times New Roman" w:cs="Times New Roman"/>
          <w:bCs/>
          <w:sz w:val="24"/>
          <w:szCs w:val="24"/>
        </w:rPr>
        <w:t>谈判响应文件无法定代表人或其授权代表签字，或签字人无法定代表人有效授权的；</w:t>
      </w:r>
      <w:r w:rsidRPr="008F77E7">
        <w:rPr>
          <w:rFonts w:ascii="Cambria Math" w:eastAsia="宋体" w:hAnsi="Cambria Math" w:cs="Cambria Math"/>
          <w:bCs/>
          <w:sz w:val="24"/>
          <w:szCs w:val="24"/>
        </w:rPr>
        <w:t>③</w:t>
      </w:r>
      <w:r w:rsidRPr="008F77E7">
        <w:rPr>
          <w:rFonts w:ascii="Times New Roman" w:eastAsia="宋体" w:hAnsi="Times New Roman" w:cs="Times New Roman"/>
          <w:bCs/>
          <w:sz w:val="24"/>
          <w:szCs w:val="24"/>
        </w:rPr>
        <w:t>签字盖章不符合谈判文件要求的；</w:t>
      </w:r>
      <w:r w:rsidRPr="008F77E7">
        <w:rPr>
          <w:rFonts w:ascii="Cambria Math" w:eastAsia="宋体" w:hAnsi="Cambria Math" w:cs="Cambria Math"/>
          <w:bCs/>
          <w:sz w:val="24"/>
          <w:szCs w:val="24"/>
        </w:rPr>
        <w:t>④</w:t>
      </w:r>
      <w:r w:rsidRPr="008F77E7">
        <w:rPr>
          <w:rFonts w:ascii="Times New Roman" w:eastAsia="宋体" w:hAnsi="Times New Roman" w:cs="Times New Roman"/>
          <w:bCs/>
          <w:sz w:val="24"/>
          <w:szCs w:val="24"/>
        </w:rPr>
        <w:t>谈判响应文件内容有严重缺漏项的；</w:t>
      </w:r>
      <w:r w:rsidRPr="008F77E7">
        <w:rPr>
          <w:rFonts w:ascii="Cambria Math" w:eastAsia="宋体" w:hAnsi="Cambria Math" w:cs="Cambria Math"/>
          <w:bCs/>
          <w:sz w:val="24"/>
          <w:szCs w:val="24"/>
        </w:rPr>
        <w:t>⑤</w:t>
      </w:r>
      <w:r w:rsidRPr="008F77E7">
        <w:rPr>
          <w:rFonts w:ascii="Times New Roman" w:eastAsia="宋体" w:hAnsi="Times New Roman" w:cs="Times New Roman"/>
          <w:bCs/>
          <w:sz w:val="24"/>
          <w:szCs w:val="24"/>
        </w:rPr>
        <w:t>投标报价有严重缺漏项的；</w:t>
      </w:r>
      <w:r w:rsidRPr="008F77E7">
        <w:rPr>
          <w:rFonts w:ascii="Cambria Math" w:eastAsia="宋体" w:hAnsi="Cambria Math" w:cs="Cambria Math"/>
          <w:bCs/>
          <w:sz w:val="24"/>
          <w:szCs w:val="24"/>
        </w:rPr>
        <w:t>⑥</w:t>
      </w:r>
      <w:r w:rsidRPr="008F77E7">
        <w:rPr>
          <w:rFonts w:ascii="Times New Roman" w:eastAsia="宋体" w:hAnsi="Times New Roman" w:cs="Times New Roman"/>
          <w:bCs/>
          <w:sz w:val="24"/>
          <w:szCs w:val="24"/>
        </w:rPr>
        <w:t>谈判响应文件的关键内容字迹模糊、无法辨认的。</w:t>
      </w:r>
    </w:p>
    <w:p w14:paraId="56CB4D03"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 xml:space="preserve">2) </w:t>
      </w:r>
      <w:r w:rsidRPr="008F77E7">
        <w:rPr>
          <w:rFonts w:ascii="Times New Roman" w:eastAsia="宋体" w:hAnsi="Times New Roman" w:cs="Times New Roman"/>
          <w:bCs/>
          <w:sz w:val="24"/>
          <w:szCs w:val="24"/>
        </w:rPr>
        <w:t>技术响应</w:t>
      </w:r>
    </w:p>
    <w:p w14:paraId="5056499A"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不通过的情况包括但不限于：</w:t>
      </w:r>
      <w:r w:rsidRPr="008F77E7">
        <w:rPr>
          <w:rFonts w:ascii="Cambria Math" w:eastAsia="宋体" w:hAnsi="Cambria Math" w:cs="Cambria Math"/>
          <w:bCs/>
          <w:sz w:val="24"/>
          <w:szCs w:val="24"/>
        </w:rPr>
        <w:t>①</w:t>
      </w:r>
      <w:r w:rsidRPr="008F77E7">
        <w:rPr>
          <w:rFonts w:ascii="Times New Roman" w:eastAsia="宋体" w:hAnsi="Times New Roman" w:cs="Times New Roman"/>
          <w:bCs/>
          <w:sz w:val="24"/>
          <w:szCs w:val="24"/>
        </w:rPr>
        <w:t>谈判响应文件技术要求负偏离的；</w:t>
      </w:r>
      <w:r w:rsidRPr="008F77E7">
        <w:rPr>
          <w:rFonts w:ascii="Cambria Math" w:eastAsia="宋体" w:hAnsi="Cambria Math" w:cs="Cambria Math"/>
          <w:bCs/>
          <w:sz w:val="24"/>
          <w:szCs w:val="24"/>
        </w:rPr>
        <w:t>②</w:t>
      </w:r>
      <w:r w:rsidRPr="008F77E7">
        <w:rPr>
          <w:rFonts w:ascii="Times New Roman" w:eastAsia="宋体" w:hAnsi="Times New Roman" w:cs="Times New Roman"/>
          <w:bCs/>
          <w:sz w:val="24"/>
          <w:szCs w:val="24"/>
        </w:rPr>
        <w:t>其他未实质性响应谈判文件技术要求的。</w:t>
      </w:r>
    </w:p>
    <w:p w14:paraId="195266CC"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 xml:space="preserve">3) </w:t>
      </w:r>
      <w:r w:rsidRPr="008F77E7">
        <w:rPr>
          <w:rFonts w:ascii="Times New Roman" w:eastAsia="宋体" w:hAnsi="Times New Roman" w:cs="Times New Roman"/>
          <w:bCs/>
          <w:sz w:val="24"/>
          <w:szCs w:val="24"/>
        </w:rPr>
        <w:t>商务响应</w:t>
      </w:r>
    </w:p>
    <w:p w14:paraId="093E6F63"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不通过的情况包括但不限于：</w:t>
      </w:r>
      <w:r w:rsidRPr="008F77E7">
        <w:rPr>
          <w:rFonts w:ascii="Cambria Math" w:eastAsia="宋体" w:hAnsi="Cambria Math" w:cs="Cambria Math"/>
          <w:bCs/>
          <w:sz w:val="24"/>
          <w:szCs w:val="24"/>
        </w:rPr>
        <w:t>①</w:t>
      </w:r>
      <w:r w:rsidRPr="008F77E7">
        <w:rPr>
          <w:rFonts w:ascii="Times New Roman" w:eastAsia="宋体" w:hAnsi="Times New Roman" w:cs="Times New Roman"/>
          <w:bCs/>
          <w:sz w:val="24"/>
          <w:szCs w:val="24"/>
        </w:rPr>
        <w:t>谈判响应文件的商务要求负偏离的；</w:t>
      </w:r>
      <w:r w:rsidRPr="008F77E7">
        <w:rPr>
          <w:rFonts w:ascii="Cambria Math" w:eastAsia="宋体" w:hAnsi="Cambria Math" w:cs="Cambria Math"/>
          <w:bCs/>
          <w:sz w:val="24"/>
          <w:szCs w:val="24"/>
        </w:rPr>
        <w:t>②</w:t>
      </w:r>
      <w:r w:rsidRPr="008F77E7">
        <w:rPr>
          <w:rFonts w:ascii="Times New Roman" w:eastAsia="宋体" w:hAnsi="Times New Roman" w:cs="Times New Roman"/>
          <w:bCs/>
          <w:sz w:val="24"/>
          <w:szCs w:val="24"/>
        </w:rPr>
        <w:t>其他未实质性响应谈判文件商务要求的。</w:t>
      </w:r>
    </w:p>
    <w:p w14:paraId="3B43E32F"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 xml:space="preserve">4) </w:t>
      </w:r>
      <w:r w:rsidRPr="008F77E7">
        <w:rPr>
          <w:rFonts w:ascii="Times New Roman" w:eastAsia="宋体" w:hAnsi="Times New Roman" w:cs="Times New Roman"/>
          <w:bCs/>
          <w:sz w:val="24"/>
          <w:szCs w:val="24"/>
        </w:rPr>
        <w:t>投标报价</w:t>
      </w:r>
    </w:p>
    <w:p w14:paraId="366F6116"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不通过的情况包括但不限于：</w:t>
      </w:r>
      <w:r w:rsidRPr="008F77E7">
        <w:rPr>
          <w:rFonts w:ascii="Cambria Math" w:eastAsia="宋体" w:hAnsi="Cambria Math" w:cs="Cambria Math"/>
          <w:bCs/>
          <w:sz w:val="24"/>
          <w:szCs w:val="24"/>
        </w:rPr>
        <w:t>①</w:t>
      </w:r>
      <w:r w:rsidRPr="008F77E7">
        <w:rPr>
          <w:rFonts w:ascii="Times New Roman" w:eastAsia="宋体" w:hAnsi="Times New Roman" w:cs="Times New Roman"/>
          <w:bCs/>
          <w:sz w:val="24"/>
          <w:szCs w:val="24"/>
        </w:rPr>
        <w:t>投标报价超出预算控制金额上限的；</w:t>
      </w:r>
      <w:r w:rsidRPr="008F77E7">
        <w:rPr>
          <w:rFonts w:ascii="Cambria Math" w:eastAsia="宋体" w:hAnsi="Cambria Math" w:cs="Cambria Math"/>
          <w:bCs/>
          <w:sz w:val="24"/>
          <w:szCs w:val="24"/>
        </w:rPr>
        <w:t>②</w:t>
      </w:r>
      <w:r w:rsidRPr="008F77E7">
        <w:rPr>
          <w:rFonts w:ascii="Times New Roman" w:eastAsia="宋体" w:hAnsi="Times New Roman" w:cs="Times New Roman"/>
          <w:bCs/>
          <w:sz w:val="24"/>
          <w:szCs w:val="24"/>
        </w:rPr>
        <w:t>投标报价包含价格调整要求的。</w:t>
      </w:r>
    </w:p>
    <w:p w14:paraId="69EC48C1"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5</w:t>
      </w:r>
      <w:r w:rsidRPr="008F77E7">
        <w:rPr>
          <w:rFonts w:ascii="Times New Roman" w:eastAsia="宋体" w:hAnsi="Times New Roman" w:cs="Times New Roman"/>
          <w:bCs/>
          <w:sz w:val="24"/>
          <w:szCs w:val="24"/>
        </w:rPr>
        <w:t>）违规行为</w:t>
      </w:r>
    </w:p>
    <w:p w14:paraId="28B0040F"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包括但不限于：</w:t>
      </w:r>
      <w:r w:rsidRPr="008F77E7">
        <w:rPr>
          <w:rFonts w:ascii="Cambria Math" w:eastAsia="宋体" w:hAnsi="Cambria Math" w:cs="Cambria Math"/>
          <w:bCs/>
          <w:sz w:val="24"/>
          <w:szCs w:val="24"/>
        </w:rPr>
        <w:t>①</w:t>
      </w:r>
      <w:r w:rsidRPr="008F77E7">
        <w:rPr>
          <w:rFonts w:ascii="Times New Roman" w:eastAsia="宋体" w:hAnsi="Times New Roman" w:cs="Times New Roman"/>
          <w:bCs/>
          <w:sz w:val="24"/>
          <w:szCs w:val="24"/>
        </w:rPr>
        <w:t>以他人的名义投标、串通投标、以行贿手段谋取中标或者以其他弄虚作假方式投标的；</w:t>
      </w:r>
      <w:r w:rsidRPr="008F77E7">
        <w:rPr>
          <w:rFonts w:ascii="Cambria Math" w:eastAsia="宋体" w:hAnsi="Cambria Math" w:cs="Cambria Math"/>
          <w:bCs/>
          <w:sz w:val="24"/>
          <w:szCs w:val="24"/>
        </w:rPr>
        <w:t>②</w:t>
      </w:r>
      <w:r w:rsidRPr="008F77E7">
        <w:rPr>
          <w:rFonts w:ascii="Times New Roman" w:eastAsia="宋体" w:hAnsi="Times New Roman" w:cs="Times New Roman"/>
          <w:bCs/>
          <w:sz w:val="24"/>
          <w:szCs w:val="24"/>
        </w:rPr>
        <w:t>拒不按照要求对谈判响应文件进行澄清、说明或者补正的；</w:t>
      </w:r>
      <w:r w:rsidRPr="008F77E7">
        <w:rPr>
          <w:rFonts w:ascii="Cambria Math" w:eastAsia="宋体" w:hAnsi="Cambria Math" w:cs="Cambria Math"/>
          <w:bCs/>
          <w:sz w:val="24"/>
          <w:szCs w:val="24"/>
        </w:rPr>
        <w:t>③</w:t>
      </w:r>
      <w:r w:rsidRPr="008F77E7">
        <w:rPr>
          <w:rFonts w:ascii="Times New Roman" w:eastAsia="宋体" w:hAnsi="Times New Roman" w:cs="Times New Roman"/>
          <w:bCs/>
          <w:sz w:val="24"/>
          <w:szCs w:val="24"/>
        </w:rPr>
        <w:t>扰乱开标、评标秩序，干扰招标工作正常进行的。</w:t>
      </w:r>
    </w:p>
    <w:p w14:paraId="0398752A"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6</w:t>
      </w:r>
      <w:r w:rsidRPr="008F77E7">
        <w:rPr>
          <w:rFonts w:ascii="Times New Roman" w:eastAsia="宋体" w:hAnsi="Times New Roman" w:cs="Times New Roman"/>
          <w:bCs/>
          <w:sz w:val="24"/>
          <w:szCs w:val="24"/>
        </w:rPr>
        <w:t>）法律法规及谈判文件规定的其它情形。</w:t>
      </w:r>
    </w:p>
    <w:p w14:paraId="0AD38B33"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2.3.</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与供应商进行技术、商务谈判。</w:t>
      </w:r>
    </w:p>
    <w:p w14:paraId="708FED2E"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2.4.</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澄清有关问题。</w:t>
      </w:r>
    </w:p>
    <w:p w14:paraId="5C8AECC1"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lastRenderedPageBreak/>
        <w:t>2.5.</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要求供应商在谈判小组规定的时间内最终报价，并签署《谈判记录表》。</w:t>
      </w:r>
    </w:p>
    <w:p w14:paraId="58A98972"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2.6.</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如两个或两个以上供应商的最终报价并列最低，将追加进行下一轮报价（非并列最低报价的供应商不再进入下一轮报价）直至出现唯一最低报价。</w:t>
      </w:r>
    </w:p>
    <w:p w14:paraId="646A1684"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3.</w:t>
      </w:r>
      <w:r w:rsidRPr="008F77E7">
        <w:rPr>
          <w:rFonts w:ascii="Times New Roman" w:eastAsia="宋体" w:hAnsi="Times New Roman" w:cs="Times New Roman"/>
          <w:bCs/>
          <w:sz w:val="24"/>
          <w:szCs w:val="24"/>
        </w:rPr>
        <w:t>结果公告</w:t>
      </w:r>
    </w:p>
    <w:p w14:paraId="54EEB9B7"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为体现</w:t>
      </w:r>
      <w:r w:rsidRPr="008F77E7">
        <w:rPr>
          <w:rFonts w:ascii="Times New Roman" w:eastAsia="宋体" w:hAnsi="Times New Roman" w:cs="Times New Roman"/>
          <w:bCs/>
          <w:sz w:val="24"/>
          <w:szCs w:val="24"/>
        </w:rPr>
        <w:t>“</w:t>
      </w:r>
      <w:r w:rsidRPr="008F77E7">
        <w:rPr>
          <w:rFonts w:ascii="Times New Roman" w:eastAsia="宋体" w:hAnsi="Times New Roman" w:cs="Times New Roman"/>
          <w:bCs/>
          <w:sz w:val="24"/>
          <w:szCs w:val="24"/>
        </w:rPr>
        <w:t>公开、公平、公正</w:t>
      </w:r>
      <w:r w:rsidRPr="008F77E7">
        <w:rPr>
          <w:rFonts w:ascii="Times New Roman" w:eastAsia="宋体" w:hAnsi="Times New Roman" w:cs="Times New Roman"/>
          <w:bCs/>
          <w:sz w:val="24"/>
          <w:szCs w:val="24"/>
        </w:rPr>
        <w:t>”</w:t>
      </w:r>
      <w:r w:rsidRPr="008F77E7">
        <w:rPr>
          <w:rFonts w:ascii="Times New Roman" w:eastAsia="宋体" w:hAnsi="Times New Roman" w:cs="Times New Roman"/>
          <w:bCs/>
          <w:sz w:val="24"/>
          <w:szCs w:val="24"/>
        </w:rPr>
        <w:t>的原则，评审结束后，将在清华大学深圳国际研究生院</w:t>
      </w:r>
      <w:r w:rsidRPr="008F77E7">
        <w:rPr>
          <w:rFonts w:ascii="Times New Roman" w:eastAsia="宋体" w:hAnsi="Times New Roman" w:cs="Times New Roman"/>
          <w:bCs/>
          <w:sz w:val="24"/>
          <w:szCs w:val="24"/>
        </w:rPr>
        <w:t>https://www.sigs.tsinghua.edu.cn</w:t>
      </w:r>
      <w:r w:rsidRPr="008F77E7">
        <w:rPr>
          <w:rFonts w:ascii="Times New Roman" w:eastAsia="宋体" w:hAnsi="Times New Roman" w:cs="Times New Roman"/>
          <w:bCs/>
          <w:sz w:val="24"/>
          <w:szCs w:val="24"/>
        </w:rPr>
        <w:t>公示成交结果</w:t>
      </w:r>
      <w:r w:rsidRPr="008F77E7">
        <w:rPr>
          <w:rFonts w:ascii="Times New Roman" w:eastAsia="宋体" w:hAnsi="Times New Roman" w:cs="Times New Roman"/>
          <w:bCs/>
          <w:sz w:val="24"/>
          <w:szCs w:val="24"/>
        </w:rPr>
        <w:t>3</w:t>
      </w:r>
      <w:r w:rsidRPr="008F77E7">
        <w:rPr>
          <w:rFonts w:ascii="Times New Roman" w:eastAsia="宋体" w:hAnsi="Times New Roman" w:cs="Times New Roman"/>
          <w:bCs/>
          <w:sz w:val="24"/>
          <w:szCs w:val="24"/>
        </w:rPr>
        <w:t>日。</w:t>
      </w:r>
    </w:p>
    <w:p w14:paraId="192258BA"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4.</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成交通知书</w:t>
      </w:r>
    </w:p>
    <w:p w14:paraId="55B28640"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4.1.</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成交供应商确定并经公示后，将向成交供应商发出《成交通知书》。</w:t>
      </w:r>
    </w:p>
    <w:p w14:paraId="3CD5254F"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4.2.</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《成交通知书》是合同的组成部分。</w:t>
      </w:r>
    </w:p>
    <w:p w14:paraId="571B45DB"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5.</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签订合同</w:t>
      </w:r>
    </w:p>
    <w:p w14:paraId="4C53CFE1" w14:textId="77777777" w:rsidR="004B6569" w:rsidRPr="008F77E7" w:rsidRDefault="00D1732D" w:rsidP="009D5AC4">
      <w:pPr>
        <w:adjustRightInd w:val="0"/>
        <w:snapToGrid w:val="0"/>
        <w:spacing w:line="360" w:lineRule="auto"/>
        <w:jc w:val="left"/>
        <w:rPr>
          <w:rFonts w:ascii="Times New Roman" w:eastAsia="宋体" w:hAnsi="Times New Roman" w:cs="Times New Roman"/>
          <w:bCs/>
          <w:sz w:val="24"/>
          <w:szCs w:val="24"/>
        </w:rPr>
      </w:pPr>
      <w:r w:rsidRPr="008F77E7">
        <w:rPr>
          <w:rFonts w:ascii="Times New Roman" w:eastAsia="宋体" w:hAnsi="Times New Roman" w:cs="Times New Roman"/>
          <w:bCs/>
          <w:sz w:val="24"/>
          <w:szCs w:val="24"/>
        </w:rPr>
        <w:t>5.1.</w:t>
      </w:r>
      <w:r w:rsidRPr="008F77E7">
        <w:rPr>
          <w:rFonts w:ascii="Times New Roman" w:eastAsia="宋体" w:hAnsi="Times New Roman" w:cs="Times New Roman"/>
          <w:bCs/>
          <w:sz w:val="24"/>
          <w:szCs w:val="24"/>
        </w:rPr>
        <w:tab/>
      </w:r>
      <w:r w:rsidRPr="008F77E7">
        <w:rPr>
          <w:rFonts w:ascii="Times New Roman" w:eastAsia="宋体" w:hAnsi="Times New Roman" w:cs="Times New Roman"/>
          <w:bCs/>
          <w:sz w:val="24"/>
          <w:szCs w:val="24"/>
        </w:rPr>
        <w:t>成交供应商应当在成交通知书发出之日起十个工作日内，按照采购文件确定的事项签订合同。合同条款不得与谈判文件和成交供应商的谈判响应文件内容有实质性偏离。</w:t>
      </w:r>
    </w:p>
    <w:p w14:paraId="3914A12B" w14:textId="77777777" w:rsidR="004B6569" w:rsidRPr="008F77E7" w:rsidRDefault="004B6569">
      <w:pPr>
        <w:rPr>
          <w:bCs/>
        </w:rPr>
      </w:pPr>
    </w:p>
    <w:p w14:paraId="6B817449" w14:textId="77777777" w:rsidR="004B6569" w:rsidRPr="008F77E7" w:rsidRDefault="004B6569">
      <w:pPr>
        <w:ind w:firstLine="420"/>
        <w:jc w:val="left"/>
        <w:rPr>
          <w:rFonts w:ascii="微软雅黑" w:eastAsia="微软雅黑" w:hAnsi="微软雅黑" w:cs="Times New Roman"/>
          <w:b/>
          <w:sz w:val="32"/>
          <w:szCs w:val="28"/>
        </w:rPr>
        <w:sectPr w:rsidR="004B6569" w:rsidRPr="008F77E7">
          <w:pgSz w:w="11906" w:h="16838"/>
          <w:pgMar w:top="1440" w:right="1800" w:bottom="1440" w:left="1800" w:header="851" w:footer="992" w:gutter="0"/>
          <w:pgNumType w:start="1"/>
          <w:cols w:space="720"/>
          <w:docGrid w:type="lines" w:linePitch="312"/>
        </w:sectPr>
      </w:pPr>
    </w:p>
    <w:p w14:paraId="1BB9E602" w14:textId="77777777" w:rsidR="004B6569" w:rsidRPr="008F77E7" w:rsidRDefault="00D1732D">
      <w:pPr>
        <w:ind w:firstLine="420"/>
        <w:jc w:val="left"/>
        <w:rPr>
          <w:rFonts w:ascii="微软雅黑" w:eastAsia="微软雅黑" w:hAnsi="微软雅黑" w:cs="Times New Roman"/>
          <w:b/>
          <w:sz w:val="32"/>
          <w:szCs w:val="28"/>
        </w:rPr>
      </w:pPr>
      <w:r w:rsidRPr="008F77E7">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6FD59B8D" wp14:editId="70BD61BD">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sidRPr="008F77E7">
        <w:rPr>
          <w:rFonts w:ascii="微软雅黑" w:eastAsia="微软雅黑" w:hAnsi="微软雅黑" w:cs="Times New Roman" w:hint="eastAsia"/>
          <w:b/>
          <w:sz w:val="32"/>
          <w:szCs w:val="28"/>
        </w:rPr>
        <w:t>示 例：</w:t>
      </w:r>
    </w:p>
    <w:p w14:paraId="45B99AB7" w14:textId="77777777" w:rsidR="004B6569" w:rsidRPr="008F77E7" w:rsidRDefault="004B6569">
      <w:pPr>
        <w:rPr>
          <w:rFonts w:ascii="宋体" w:eastAsia="宋体" w:hAnsi="宋体" w:cs="Times New Roman"/>
          <w:b/>
          <w:sz w:val="28"/>
          <w:szCs w:val="28"/>
        </w:rPr>
      </w:pPr>
    </w:p>
    <w:p w14:paraId="7C713CF6" w14:textId="77777777" w:rsidR="004B6569" w:rsidRPr="008F77E7" w:rsidRDefault="004B6569">
      <w:pPr>
        <w:rPr>
          <w:rFonts w:ascii="宋体" w:eastAsia="宋体" w:hAnsi="宋体" w:cs="Times New Roman"/>
          <w:b/>
          <w:sz w:val="28"/>
          <w:szCs w:val="28"/>
        </w:rPr>
      </w:pPr>
    </w:p>
    <w:p w14:paraId="1F3CAB72" w14:textId="77777777" w:rsidR="004B6569" w:rsidRPr="008F77E7" w:rsidRDefault="004B6569">
      <w:pPr>
        <w:jc w:val="center"/>
        <w:rPr>
          <w:rFonts w:ascii="宋体" w:eastAsia="宋体" w:hAnsi="宋体" w:cs="Times New Roman"/>
          <w:b/>
          <w:sz w:val="28"/>
          <w:szCs w:val="28"/>
        </w:rPr>
      </w:pPr>
    </w:p>
    <w:p w14:paraId="7589F47A" w14:textId="77777777" w:rsidR="004B6569" w:rsidRPr="008F77E7" w:rsidRDefault="004B6569">
      <w:pPr>
        <w:jc w:val="center"/>
        <w:rPr>
          <w:rFonts w:ascii="宋体" w:eastAsia="宋体" w:hAnsi="宋体" w:cs="Times New Roman"/>
          <w:b/>
          <w:sz w:val="28"/>
          <w:szCs w:val="28"/>
        </w:rPr>
      </w:pPr>
    </w:p>
    <w:p w14:paraId="4874D1C6" w14:textId="77777777" w:rsidR="004B6569" w:rsidRPr="008F77E7" w:rsidRDefault="004B6569">
      <w:pPr>
        <w:jc w:val="center"/>
        <w:rPr>
          <w:rFonts w:ascii="宋体" w:eastAsia="宋体" w:hAnsi="宋体" w:cs="Times New Roman"/>
          <w:b/>
          <w:sz w:val="28"/>
          <w:szCs w:val="28"/>
        </w:rPr>
      </w:pPr>
    </w:p>
    <w:p w14:paraId="44A070AC" w14:textId="77777777" w:rsidR="004B6569" w:rsidRPr="008F77E7" w:rsidRDefault="004B6569">
      <w:pPr>
        <w:jc w:val="center"/>
        <w:rPr>
          <w:rFonts w:ascii="宋体" w:eastAsia="宋体" w:hAnsi="宋体" w:cs="Times New Roman"/>
          <w:b/>
          <w:sz w:val="28"/>
          <w:szCs w:val="28"/>
        </w:rPr>
      </w:pPr>
    </w:p>
    <w:p w14:paraId="5A0F44DC" w14:textId="77777777" w:rsidR="004B6569" w:rsidRPr="008F77E7" w:rsidRDefault="00D1732D">
      <w:pPr>
        <w:jc w:val="center"/>
        <w:rPr>
          <w:rFonts w:ascii="宋体" w:eastAsia="宋体" w:hAnsi="宋体" w:cs="Times New Roman"/>
          <w:b/>
          <w:sz w:val="52"/>
          <w:szCs w:val="28"/>
        </w:rPr>
      </w:pPr>
      <w:r w:rsidRPr="008F77E7">
        <w:rPr>
          <w:rFonts w:ascii="宋体" w:eastAsia="宋体" w:hAnsi="宋体" w:cs="Times New Roman" w:hint="eastAsia"/>
          <w:b/>
          <w:sz w:val="52"/>
          <w:szCs w:val="28"/>
        </w:rPr>
        <w:t>封面</w:t>
      </w:r>
    </w:p>
    <w:p w14:paraId="16D1859D" w14:textId="77777777" w:rsidR="004B6569" w:rsidRPr="008F77E7" w:rsidRDefault="00D1732D">
      <w:pPr>
        <w:jc w:val="center"/>
        <w:rPr>
          <w:rFonts w:ascii="宋体" w:eastAsia="宋体" w:hAnsi="宋体" w:cs="Times New Roman"/>
          <w:b/>
          <w:sz w:val="40"/>
          <w:szCs w:val="28"/>
        </w:rPr>
      </w:pPr>
      <w:r w:rsidRPr="008F77E7">
        <w:rPr>
          <w:rFonts w:ascii="宋体" w:eastAsia="宋体" w:hAnsi="宋体" w:cs="Times New Roman" w:hint="eastAsia"/>
          <w:b/>
          <w:sz w:val="40"/>
          <w:szCs w:val="28"/>
        </w:rPr>
        <w:t>注明“XXX采购项目谈判响应文件”</w:t>
      </w:r>
    </w:p>
    <w:p w14:paraId="7EFF9BC4" w14:textId="77777777" w:rsidR="004B6569" w:rsidRPr="008F77E7" w:rsidRDefault="004B6569">
      <w:pPr>
        <w:jc w:val="center"/>
        <w:rPr>
          <w:rFonts w:ascii="宋体" w:eastAsia="宋体" w:hAnsi="宋体" w:cs="Times New Roman"/>
          <w:b/>
          <w:sz w:val="28"/>
          <w:szCs w:val="28"/>
        </w:rPr>
      </w:pPr>
    </w:p>
    <w:p w14:paraId="2F07B633" w14:textId="77777777" w:rsidR="004B6569" w:rsidRPr="008F77E7" w:rsidRDefault="004B6569">
      <w:pPr>
        <w:jc w:val="center"/>
        <w:rPr>
          <w:rFonts w:ascii="宋体" w:eastAsia="宋体" w:hAnsi="宋体" w:cs="Times New Roman"/>
          <w:b/>
          <w:sz w:val="28"/>
          <w:szCs w:val="28"/>
        </w:rPr>
      </w:pPr>
    </w:p>
    <w:p w14:paraId="55E59014" w14:textId="77777777" w:rsidR="004B6569" w:rsidRPr="008F77E7" w:rsidRDefault="00D1732D">
      <w:pPr>
        <w:pStyle w:val="a5"/>
        <w:spacing w:line="360" w:lineRule="auto"/>
        <w:jc w:val="center"/>
        <w:rPr>
          <w:rFonts w:ascii="宋体" w:eastAsia="宋体" w:hAnsi="宋体"/>
          <w:b/>
          <w:sz w:val="32"/>
        </w:rPr>
      </w:pPr>
      <w:r w:rsidRPr="008F77E7">
        <w:rPr>
          <w:rFonts w:ascii="宋体" w:eastAsia="宋体" w:hAnsi="宋体" w:hint="eastAsia"/>
          <w:b/>
          <w:sz w:val="52"/>
          <w:szCs w:val="52"/>
        </w:rPr>
        <w:t xml:space="preserve">口 </w:t>
      </w:r>
      <w:r w:rsidRPr="008F77E7">
        <w:rPr>
          <w:rFonts w:ascii="宋体" w:eastAsia="宋体" w:hAnsi="宋体" w:hint="eastAsia"/>
          <w:b/>
          <w:sz w:val="32"/>
        </w:rPr>
        <w:t>正本</w:t>
      </w:r>
    </w:p>
    <w:p w14:paraId="62D52907" w14:textId="77777777" w:rsidR="004B6569" w:rsidRPr="008F77E7" w:rsidRDefault="00D1732D">
      <w:pPr>
        <w:pStyle w:val="a5"/>
        <w:spacing w:line="360" w:lineRule="auto"/>
        <w:jc w:val="center"/>
        <w:rPr>
          <w:rFonts w:ascii="宋体" w:eastAsia="宋体" w:hAnsi="宋体"/>
          <w:b/>
          <w:sz w:val="32"/>
        </w:rPr>
      </w:pPr>
      <w:r w:rsidRPr="008F77E7">
        <w:rPr>
          <w:rFonts w:ascii="宋体" w:eastAsia="宋体" w:hAnsi="宋体" w:hint="eastAsia"/>
          <w:b/>
          <w:sz w:val="52"/>
          <w:szCs w:val="52"/>
        </w:rPr>
        <w:t xml:space="preserve">口 </w:t>
      </w:r>
      <w:r w:rsidRPr="008F77E7">
        <w:rPr>
          <w:rFonts w:ascii="宋体" w:eastAsia="宋体" w:hAnsi="宋体" w:hint="eastAsia"/>
          <w:b/>
          <w:sz w:val="32"/>
        </w:rPr>
        <w:t>副本</w:t>
      </w:r>
    </w:p>
    <w:p w14:paraId="2693E29D" w14:textId="77777777" w:rsidR="004B6569" w:rsidRPr="008F77E7" w:rsidRDefault="004B6569">
      <w:pPr>
        <w:jc w:val="center"/>
        <w:rPr>
          <w:rFonts w:ascii="宋体" w:eastAsia="宋体" w:hAnsi="宋体" w:cs="Times New Roman"/>
          <w:b/>
          <w:sz w:val="28"/>
          <w:szCs w:val="28"/>
        </w:rPr>
      </w:pPr>
    </w:p>
    <w:p w14:paraId="1269582F" w14:textId="77777777" w:rsidR="004B6569" w:rsidRPr="008F77E7" w:rsidRDefault="004B6569">
      <w:pPr>
        <w:jc w:val="center"/>
        <w:rPr>
          <w:rFonts w:ascii="宋体" w:eastAsia="宋体" w:hAnsi="宋体" w:cs="Times New Roman"/>
          <w:b/>
          <w:sz w:val="28"/>
          <w:szCs w:val="28"/>
        </w:rPr>
      </w:pPr>
    </w:p>
    <w:p w14:paraId="6E68D0EC" w14:textId="77777777" w:rsidR="004B6569" w:rsidRPr="008F77E7" w:rsidRDefault="004B6569">
      <w:pPr>
        <w:jc w:val="center"/>
        <w:rPr>
          <w:rFonts w:ascii="宋体" w:eastAsia="宋体" w:hAnsi="宋体" w:cs="Times New Roman"/>
          <w:b/>
          <w:sz w:val="28"/>
          <w:szCs w:val="28"/>
        </w:rPr>
      </w:pPr>
    </w:p>
    <w:p w14:paraId="4623E35F" w14:textId="77777777" w:rsidR="004B6569" w:rsidRPr="008F77E7" w:rsidRDefault="00D1732D">
      <w:pPr>
        <w:pStyle w:val="a5"/>
        <w:spacing w:line="400" w:lineRule="exact"/>
        <w:ind w:firstLineChars="800" w:firstLine="1767"/>
        <w:rPr>
          <w:rFonts w:ascii="宋体" w:eastAsia="宋体" w:hAnsi="宋体"/>
          <w:b/>
          <w:sz w:val="22"/>
          <w:szCs w:val="28"/>
        </w:rPr>
      </w:pPr>
      <w:r w:rsidRPr="008F77E7">
        <w:rPr>
          <w:rFonts w:ascii="宋体" w:eastAsia="宋体" w:hAnsi="宋体" w:hint="eastAsia"/>
          <w:b/>
          <w:sz w:val="22"/>
          <w:szCs w:val="28"/>
        </w:rPr>
        <w:t>项目名称：（项目名称）</w:t>
      </w:r>
      <w:r w:rsidRPr="008F77E7">
        <w:rPr>
          <w:rFonts w:ascii="宋体" w:eastAsia="宋体" w:hAnsi="宋体" w:hint="eastAsia"/>
          <w:b/>
          <w:sz w:val="22"/>
          <w:szCs w:val="28"/>
          <w:u w:val="single"/>
        </w:rPr>
        <w:t xml:space="preserve">  </w:t>
      </w:r>
      <w:r w:rsidRPr="008F77E7">
        <w:rPr>
          <w:rFonts w:ascii="宋体" w:eastAsia="宋体" w:hAnsi="宋体"/>
          <w:b/>
          <w:sz w:val="22"/>
          <w:szCs w:val="28"/>
          <w:u w:val="single"/>
        </w:rPr>
        <w:t xml:space="preserve">            </w:t>
      </w:r>
      <w:r w:rsidRPr="008F77E7">
        <w:rPr>
          <w:rFonts w:ascii="宋体" w:eastAsia="宋体" w:hAnsi="宋体" w:hint="eastAsia"/>
          <w:b/>
          <w:sz w:val="22"/>
          <w:szCs w:val="28"/>
          <w:u w:val="single"/>
        </w:rPr>
        <w:t xml:space="preserve">     </w:t>
      </w:r>
    </w:p>
    <w:p w14:paraId="69D6943E" w14:textId="77777777" w:rsidR="004B6569" w:rsidRPr="008F77E7" w:rsidRDefault="00D1732D">
      <w:pPr>
        <w:pStyle w:val="a5"/>
        <w:spacing w:line="400" w:lineRule="exact"/>
        <w:ind w:firstLineChars="800" w:firstLine="1767"/>
        <w:rPr>
          <w:rFonts w:ascii="宋体" w:eastAsia="宋体" w:hAnsi="宋体"/>
          <w:b/>
          <w:sz w:val="22"/>
          <w:szCs w:val="28"/>
        </w:rPr>
      </w:pPr>
      <w:r w:rsidRPr="008F77E7">
        <w:rPr>
          <w:rFonts w:ascii="宋体" w:eastAsia="宋体" w:hAnsi="宋体" w:hint="eastAsia"/>
          <w:b/>
          <w:sz w:val="22"/>
          <w:szCs w:val="28"/>
        </w:rPr>
        <w:t>响应供应商名称：</w:t>
      </w:r>
      <w:r w:rsidRPr="008F77E7">
        <w:rPr>
          <w:rFonts w:ascii="宋体" w:eastAsia="宋体" w:hAnsi="宋体" w:hint="eastAsia"/>
          <w:b/>
          <w:sz w:val="22"/>
          <w:szCs w:val="28"/>
          <w:u w:val="single"/>
        </w:rPr>
        <w:t xml:space="preserve">                        </w:t>
      </w:r>
    </w:p>
    <w:p w14:paraId="6801FB78" w14:textId="77777777" w:rsidR="004B6569" w:rsidRPr="008F77E7" w:rsidRDefault="00D1732D">
      <w:pPr>
        <w:pStyle w:val="a5"/>
        <w:spacing w:line="400" w:lineRule="exact"/>
        <w:ind w:firstLineChars="800" w:firstLine="1767"/>
        <w:rPr>
          <w:rFonts w:ascii="宋体" w:eastAsia="宋体" w:hAnsi="宋体"/>
          <w:b/>
          <w:sz w:val="22"/>
          <w:szCs w:val="28"/>
        </w:rPr>
      </w:pPr>
      <w:r w:rsidRPr="008F77E7">
        <w:rPr>
          <w:rFonts w:ascii="宋体" w:eastAsia="宋体" w:hAnsi="宋体" w:hint="eastAsia"/>
          <w:b/>
          <w:sz w:val="22"/>
          <w:szCs w:val="28"/>
        </w:rPr>
        <w:t>响应供应商地址：</w:t>
      </w:r>
      <w:r w:rsidRPr="008F77E7">
        <w:rPr>
          <w:rFonts w:ascii="宋体" w:eastAsia="宋体" w:hAnsi="宋体" w:hint="eastAsia"/>
          <w:b/>
          <w:sz w:val="22"/>
          <w:szCs w:val="28"/>
          <w:u w:val="single"/>
        </w:rPr>
        <w:t xml:space="preserve">                        </w:t>
      </w:r>
    </w:p>
    <w:p w14:paraId="2F19087B" w14:textId="77777777" w:rsidR="004B6569" w:rsidRPr="008F77E7" w:rsidRDefault="00D1732D">
      <w:pPr>
        <w:pStyle w:val="a5"/>
        <w:spacing w:line="400" w:lineRule="exact"/>
        <w:ind w:firstLineChars="800" w:firstLine="1767"/>
        <w:rPr>
          <w:rFonts w:ascii="宋体" w:eastAsia="宋体" w:hAnsi="宋体"/>
          <w:b/>
          <w:sz w:val="22"/>
          <w:szCs w:val="28"/>
        </w:rPr>
      </w:pPr>
      <w:r w:rsidRPr="008F77E7">
        <w:rPr>
          <w:rFonts w:ascii="宋体" w:eastAsia="宋体" w:hAnsi="宋体" w:hint="eastAsia"/>
          <w:b/>
          <w:sz w:val="22"/>
          <w:szCs w:val="28"/>
        </w:rPr>
        <w:t>响应供应商电话：</w:t>
      </w:r>
      <w:r w:rsidRPr="008F77E7">
        <w:rPr>
          <w:rFonts w:ascii="宋体" w:eastAsia="宋体" w:hAnsi="宋体" w:hint="eastAsia"/>
          <w:b/>
          <w:sz w:val="22"/>
          <w:szCs w:val="28"/>
          <w:u w:val="single"/>
        </w:rPr>
        <w:t xml:space="preserve">                        </w:t>
      </w:r>
    </w:p>
    <w:p w14:paraId="0C00211B" w14:textId="77777777" w:rsidR="004B6569" w:rsidRPr="008F77E7" w:rsidRDefault="00D1732D">
      <w:pPr>
        <w:ind w:firstLineChars="1100" w:firstLine="2429"/>
        <w:rPr>
          <w:rFonts w:ascii="宋体" w:eastAsia="宋体" w:hAnsi="宋体" w:cs="Times New Roman"/>
          <w:b/>
          <w:sz w:val="22"/>
          <w:szCs w:val="28"/>
        </w:rPr>
      </w:pPr>
      <w:r w:rsidRPr="008F77E7">
        <w:rPr>
          <w:rFonts w:ascii="宋体" w:eastAsia="宋体" w:hAnsi="宋体" w:cs="Times New Roman" w:hint="eastAsia"/>
          <w:b/>
          <w:sz w:val="22"/>
          <w:szCs w:val="28"/>
        </w:rPr>
        <w:t>响应时间：</w:t>
      </w:r>
      <w:r w:rsidRPr="008F77E7">
        <w:rPr>
          <w:rFonts w:ascii="宋体" w:eastAsia="宋体" w:hAnsi="宋体" w:hint="eastAsia"/>
          <w:b/>
          <w:sz w:val="22"/>
          <w:szCs w:val="28"/>
          <w:u w:val="single"/>
        </w:rPr>
        <w:t xml:space="preserve">                        </w:t>
      </w:r>
    </w:p>
    <w:p w14:paraId="6E672103" w14:textId="77777777" w:rsidR="004B6569" w:rsidRPr="008F77E7" w:rsidRDefault="004B6569">
      <w:pPr>
        <w:jc w:val="center"/>
        <w:rPr>
          <w:rFonts w:ascii="宋体" w:eastAsia="宋体" w:hAnsi="宋体" w:cs="Times New Roman"/>
          <w:b/>
          <w:sz w:val="22"/>
          <w:szCs w:val="28"/>
        </w:rPr>
      </w:pPr>
    </w:p>
    <w:p w14:paraId="056A5120" w14:textId="77777777" w:rsidR="004B6569" w:rsidRPr="008F77E7" w:rsidRDefault="004B6569">
      <w:pPr>
        <w:rPr>
          <w:rFonts w:ascii="宋体" w:eastAsia="宋体" w:hAnsi="宋体" w:cs="Times New Roman"/>
          <w:b/>
          <w:sz w:val="24"/>
        </w:rPr>
      </w:pPr>
    </w:p>
    <w:p w14:paraId="5AB6F4CB" w14:textId="77777777" w:rsidR="004B6569" w:rsidRPr="008F77E7" w:rsidRDefault="00D1732D">
      <w:pPr>
        <w:snapToGrid w:val="0"/>
        <w:spacing w:after="100" w:afterAutospacing="1" w:line="300" w:lineRule="auto"/>
        <w:ind w:right="-34"/>
        <w:jc w:val="center"/>
        <w:textAlignment w:val="bottom"/>
        <w:rPr>
          <w:rFonts w:ascii="黑体" w:eastAsia="黑体" w:hAnsi="黑体" w:cs="Times New Roman"/>
          <w:b/>
          <w:sz w:val="44"/>
          <w:szCs w:val="44"/>
        </w:rPr>
      </w:pPr>
      <w:r w:rsidRPr="008F77E7">
        <w:rPr>
          <w:rFonts w:ascii="黑体" w:eastAsia="黑体" w:hAnsi="黑体" w:cs="Times New Roman" w:hint="eastAsia"/>
          <w:b/>
          <w:sz w:val="44"/>
          <w:szCs w:val="44"/>
        </w:rPr>
        <w:t>警示条款</w:t>
      </w:r>
    </w:p>
    <w:p w14:paraId="37D9E41E" w14:textId="77777777" w:rsidR="004B6569" w:rsidRPr="008F77E7" w:rsidRDefault="00D1732D">
      <w:pPr>
        <w:snapToGrid w:val="0"/>
        <w:spacing w:line="360" w:lineRule="auto"/>
        <w:ind w:firstLineChars="175" w:firstLine="387"/>
        <w:jc w:val="left"/>
        <w:rPr>
          <w:rFonts w:ascii="宋体" w:eastAsia="宋体" w:hAnsi="宋体" w:cs="Times New Roman"/>
          <w:sz w:val="22"/>
          <w:szCs w:val="20"/>
        </w:rPr>
      </w:pPr>
      <w:r w:rsidRPr="008F77E7">
        <w:rPr>
          <w:rFonts w:ascii="宋体" w:eastAsia="宋体" w:hAnsi="宋体" w:cs="Times New Roman" w:hint="eastAsia"/>
          <w:b/>
          <w:sz w:val="22"/>
          <w:szCs w:val="20"/>
        </w:rPr>
        <w:t>一、根据《深圳经济特区政府采购条例》第五十七条</w:t>
      </w:r>
      <w:r w:rsidRPr="008F77E7">
        <w:rPr>
          <w:rFonts w:ascii="宋体" w:eastAsia="宋体" w:hAnsi="宋体" w:cs="Times New Roman" w:hint="eastAsia"/>
          <w:sz w:val="22"/>
          <w:szCs w:val="20"/>
        </w:rPr>
        <w:t xml:space="preserve"> </w:t>
      </w:r>
    </w:p>
    <w:p w14:paraId="3D111A9B" w14:textId="77777777" w:rsidR="004B6569" w:rsidRPr="008F77E7" w:rsidRDefault="00D1732D">
      <w:pPr>
        <w:snapToGrid w:val="0"/>
        <w:spacing w:line="360" w:lineRule="auto"/>
        <w:ind w:firstLineChars="175" w:firstLine="385"/>
        <w:jc w:val="left"/>
        <w:rPr>
          <w:rFonts w:ascii="宋体" w:eastAsia="宋体" w:hAnsi="宋体" w:cs="Times New Roman"/>
          <w:sz w:val="22"/>
          <w:szCs w:val="20"/>
        </w:rPr>
      </w:pPr>
      <w:r w:rsidRPr="008F77E7">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sidRPr="008F77E7">
        <w:rPr>
          <w:rFonts w:ascii="宋体" w:eastAsia="宋体" w:hAnsi="宋体" w:cs="Times New Roman" w:hint="eastAsia"/>
          <w:sz w:val="22"/>
          <w:szCs w:val="20"/>
        </w:rPr>
        <w:t>分之二十</w:t>
      </w:r>
      <w:proofErr w:type="gramEnd"/>
      <w:r w:rsidRPr="008F77E7">
        <w:rPr>
          <w:rFonts w:ascii="宋体" w:eastAsia="宋体" w:hAnsi="宋体" w:cs="Times New Roman" w:hint="eastAsia"/>
          <w:sz w:val="22"/>
          <w:szCs w:val="20"/>
        </w:rPr>
        <w:t>以下的罚款；情节严重的，取消其参与本市政府采购资格，处以采购金额千分之二十以上千</w:t>
      </w:r>
      <w:proofErr w:type="gramStart"/>
      <w:r w:rsidRPr="008F77E7">
        <w:rPr>
          <w:rFonts w:ascii="宋体" w:eastAsia="宋体" w:hAnsi="宋体" w:cs="Times New Roman" w:hint="eastAsia"/>
          <w:sz w:val="22"/>
          <w:szCs w:val="20"/>
        </w:rPr>
        <w:t>分之三十</w:t>
      </w:r>
      <w:proofErr w:type="gramEnd"/>
      <w:r w:rsidRPr="008F77E7">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（一）在采购活动中应当回避而未回避的；</w:t>
      </w:r>
    </w:p>
    <w:p w14:paraId="49CB1CBA"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（二）未按本条例规定签订、履行采购合同，造成严重后果的；</w:t>
      </w:r>
    </w:p>
    <w:p w14:paraId="1019F23A"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（三）隐瞒真实情况，提供虚假资料的；</w:t>
      </w:r>
    </w:p>
    <w:p w14:paraId="4E6E48B3"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（四）以非法手段排斥其他供应商参与竞争的；</w:t>
      </w:r>
    </w:p>
    <w:p w14:paraId="77E7EC9E"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（五）与其他采购参加人串通响应的；</w:t>
      </w:r>
    </w:p>
    <w:p w14:paraId="176D5154"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（六）恶意投诉的；</w:t>
      </w:r>
    </w:p>
    <w:p w14:paraId="57D5B498"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（七）向采购项目相关人行贿或者提供其他不当利益的；</w:t>
      </w:r>
    </w:p>
    <w:p w14:paraId="3C7E0416" w14:textId="77777777" w:rsidR="004B6569" w:rsidRPr="008F77E7" w:rsidRDefault="00D1732D">
      <w:pPr>
        <w:tabs>
          <w:tab w:val="center" w:pos="4873"/>
        </w:tabs>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（八）阻碍、抗拒主管部门监督检查的；</w:t>
      </w:r>
    </w:p>
    <w:p w14:paraId="496F83CD" w14:textId="77777777" w:rsidR="004B6569" w:rsidRPr="008F77E7" w:rsidRDefault="00D1732D">
      <w:pPr>
        <w:snapToGrid w:val="0"/>
        <w:spacing w:line="360" w:lineRule="auto"/>
        <w:ind w:firstLineChars="200" w:firstLine="440"/>
        <w:jc w:val="left"/>
        <w:rPr>
          <w:rFonts w:ascii="宋体" w:eastAsia="宋体" w:hAnsi="宋体" w:cs="Times New Roman"/>
          <w:sz w:val="22"/>
          <w:szCs w:val="20"/>
        </w:rPr>
      </w:pPr>
      <w:r w:rsidRPr="008F77E7">
        <w:rPr>
          <w:rFonts w:ascii="宋体" w:eastAsia="宋体" w:hAnsi="宋体" w:cs="Times New Roman" w:hint="eastAsia"/>
          <w:sz w:val="22"/>
          <w:szCs w:val="20"/>
        </w:rPr>
        <w:t>（九）其他违反本条例规定的行为。</w:t>
      </w:r>
    </w:p>
    <w:p w14:paraId="56203812" w14:textId="77777777" w:rsidR="004B6569" w:rsidRPr="008F77E7" w:rsidRDefault="00D1732D">
      <w:pPr>
        <w:spacing w:line="360" w:lineRule="auto"/>
        <w:ind w:firstLineChars="200" w:firstLine="442"/>
        <w:rPr>
          <w:rFonts w:ascii="宋体" w:eastAsia="宋体" w:hAnsi="宋体" w:cs="Times New Roman"/>
          <w:sz w:val="22"/>
          <w:szCs w:val="20"/>
        </w:rPr>
      </w:pPr>
      <w:r w:rsidRPr="008F77E7">
        <w:rPr>
          <w:rFonts w:ascii="宋体" w:eastAsia="宋体" w:hAnsi="宋体" w:cs="Times New Roman" w:hint="eastAsia"/>
          <w:b/>
          <w:sz w:val="22"/>
          <w:szCs w:val="20"/>
        </w:rPr>
        <w:t>二、根据《深圳经济特区政府采购条例实施细则》第七十九条</w:t>
      </w:r>
      <w:r w:rsidRPr="008F77E7">
        <w:rPr>
          <w:rFonts w:ascii="宋体" w:eastAsia="宋体" w:hAnsi="宋体" w:cs="Times New Roman" w:hint="eastAsia"/>
          <w:sz w:val="22"/>
          <w:szCs w:val="20"/>
        </w:rPr>
        <w:t> </w:t>
      </w:r>
    </w:p>
    <w:p w14:paraId="2D13FA42"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（一）供应商之间相互约定给予未成交的供应商利益补偿；</w:t>
      </w:r>
    </w:p>
    <w:p w14:paraId="7BBE421B"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（四）不同供应商的谈判响应文件或部分谈判响应文件相互混装；</w:t>
      </w:r>
    </w:p>
    <w:p w14:paraId="12593940"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（五）不同供应商的谈判响应文件内容存在非正常一致；</w:t>
      </w:r>
    </w:p>
    <w:p w14:paraId="03F60CEB"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（六）由同一单位工作人员为两家以上（含两家）供应商进行同一项采购活动的；</w:t>
      </w:r>
    </w:p>
    <w:p w14:paraId="115A3D7C"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（七）主管部门依照法律、法规认定的其他情形。</w:t>
      </w:r>
    </w:p>
    <w:p w14:paraId="4DF574AB" w14:textId="77777777" w:rsidR="004B6569" w:rsidRPr="008F77E7" w:rsidRDefault="00D1732D">
      <w:pPr>
        <w:spacing w:line="360" w:lineRule="auto"/>
        <w:ind w:firstLineChars="200" w:firstLine="442"/>
        <w:rPr>
          <w:rFonts w:ascii="宋体" w:eastAsia="宋体" w:hAnsi="宋体" w:cs="Times New Roman"/>
          <w:sz w:val="22"/>
          <w:szCs w:val="20"/>
        </w:rPr>
      </w:pPr>
      <w:r w:rsidRPr="008F77E7">
        <w:rPr>
          <w:rFonts w:ascii="宋体" w:eastAsia="宋体" w:hAnsi="宋体" w:cs="Times New Roman" w:hint="eastAsia"/>
          <w:b/>
          <w:sz w:val="22"/>
          <w:szCs w:val="20"/>
        </w:rPr>
        <w:t>三、根据《深圳经济特区政府采购条例实施细则》第八十一条</w:t>
      </w:r>
      <w:r w:rsidRPr="008F77E7">
        <w:rPr>
          <w:rFonts w:ascii="宋体" w:eastAsia="宋体" w:hAnsi="宋体" w:cs="Times New Roman" w:hint="eastAsia"/>
          <w:sz w:val="22"/>
          <w:szCs w:val="20"/>
        </w:rPr>
        <w:t> </w:t>
      </w:r>
    </w:p>
    <w:p w14:paraId="5C89ADEB"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lastRenderedPageBreak/>
        <w:t>供应商有下列情形之一的，属于隐瞒真实情况，提供虚假资料，按照采购条例第五十七的有关规定处理：</w:t>
      </w:r>
    </w:p>
    <w:p w14:paraId="28E1FC7F"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（一）通过转让或者租借等方式从其他单位获取资格或者资质证书的；</w:t>
      </w:r>
    </w:p>
    <w:p w14:paraId="00A04BBD"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（三）项目负责人或者主要技术人员不是本单位人员的；</w:t>
      </w:r>
    </w:p>
    <w:p w14:paraId="58CF7021"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（四）其他隐瞒真实情况、提供虚假资料的行为。</w:t>
      </w:r>
    </w:p>
    <w:p w14:paraId="290D9052"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4B6569" w:rsidRPr="008F77E7" w:rsidRDefault="00D1732D">
      <w:pPr>
        <w:spacing w:line="360" w:lineRule="auto"/>
        <w:ind w:firstLineChars="200" w:firstLine="442"/>
        <w:rPr>
          <w:rFonts w:ascii="宋体" w:eastAsia="宋体" w:hAnsi="宋体" w:cs="Times New Roman"/>
          <w:sz w:val="22"/>
          <w:szCs w:val="20"/>
        </w:rPr>
      </w:pPr>
      <w:r w:rsidRPr="008F77E7">
        <w:rPr>
          <w:rFonts w:ascii="宋体" w:eastAsia="宋体" w:hAnsi="宋体" w:cs="Times New Roman" w:hint="eastAsia"/>
          <w:b/>
          <w:sz w:val="22"/>
          <w:szCs w:val="20"/>
        </w:rPr>
        <w:t>四、请供应商阅读《政府采购违法行为风险知悉确认书》</w:t>
      </w:r>
    </w:p>
    <w:p w14:paraId="5D3DDB5B"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经各供应商负责人或谈判授权代表签字并加盖谈判响应单位公章后，</w:t>
      </w:r>
      <w:proofErr w:type="gramStart"/>
      <w:r w:rsidRPr="008F77E7">
        <w:rPr>
          <w:rFonts w:ascii="宋体" w:eastAsia="宋体" w:hAnsi="宋体" w:cs="Times New Roman" w:hint="eastAsia"/>
          <w:sz w:val="22"/>
          <w:szCs w:val="20"/>
        </w:rPr>
        <w:t>随谈判</w:t>
      </w:r>
      <w:proofErr w:type="gramEnd"/>
      <w:r w:rsidRPr="008F77E7">
        <w:rPr>
          <w:rFonts w:ascii="宋体" w:eastAsia="宋体" w:hAnsi="宋体" w:cs="Times New Roman" w:hint="eastAsia"/>
          <w:sz w:val="22"/>
          <w:szCs w:val="20"/>
        </w:rPr>
        <w:t>响应文件一并提交。</w:t>
      </w:r>
    </w:p>
    <w:p w14:paraId="29152B25" w14:textId="77777777" w:rsidR="004B6569" w:rsidRPr="008F77E7" w:rsidRDefault="00D1732D">
      <w:pPr>
        <w:spacing w:line="360" w:lineRule="auto"/>
        <w:ind w:firstLineChars="200" w:firstLine="440"/>
        <w:rPr>
          <w:rFonts w:ascii="宋体" w:eastAsia="宋体" w:hAnsi="宋体" w:cs="Times New Roman"/>
          <w:sz w:val="22"/>
          <w:szCs w:val="20"/>
        </w:rPr>
      </w:pPr>
      <w:r w:rsidRPr="008F77E7">
        <w:rPr>
          <w:rFonts w:ascii="宋体" w:eastAsia="宋体" w:hAnsi="宋体" w:cs="Times New Roman" w:hint="eastAsia"/>
          <w:sz w:val="22"/>
          <w:szCs w:val="20"/>
        </w:rPr>
        <w:t>注：该风险知悉确认</w:t>
      </w:r>
      <w:proofErr w:type="gramStart"/>
      <w:r w:rsidRPr="008F77E7">
        <w:rPr>
          <w:rFonts w:ascii="宋体" w:eastAsia="宋体" w:hAnsi="宋体" w:cs="Times New Roman" w:hint="eastAsia"/>
          <w:sz w:val="22"/>
          <w:szCs w:val="20"/>
        </w:rPr>
        <w:t>书用于</w:t>
      </w:r>
      <w:proofErr w:type="gramEnd"/>
      <w:r w:rsidRPr="008F77E7">
        <w:rPr>
          <w:rFonts w:ascii="宋体" w:eastAsia="宋体" w:hAnsi="宋体" w:cs="Times New Roman" w:hint="eastAsia"/>
          <w:sz w:val="22"/>
          <w:szCs w:val="20"/>
        </w:rPr>
        <w:t>对供应商违法行为的警示，不作为供应商资格性审查及符合性审查条件。</w:t>
      </w:r>
    </w:p>
    <w:p w14:paraId="2C24F24D" w14:textId="77777777" w:rsidR="004B6569" w:rsidRPr="008F77E7" w:rsidRDefault="004B6569">
      <w:pPr>
        <w:rPr>
          <w:rFonts w:ascii="宋体" w:eastAsia="宋体" w:hAnsi="宋体" w:cs="Times New Roman"/>
          <w:b/>
          <w:sz w:val="22"/>
          <w:szCs w:val="20"/>
        </w:rPr>
      </w:pPr>
    </w:p>
    <w:p w14:paraId="20702EDE" w14:textId="77777777" w:rsidR="004B6569" w:rsidRPr="008F77E7" w:rsidRDefault="004B6569">
      <w:pPr>
        <w:rPr>
          <w:rFonts w:ascii="宋体" w:eastAsia="宋体" w:hAnsi="宋体" w:cs="Times New Roman"/>
          <w:b/>
          <w:sz w:val="22"/>
          <w:szCs w:val="20"/>
        </w:rPr>
      </w:pPr>
    </w:p>
    <w:p w14:paraId="0AC2CBA6" w14:textId="77777777" w:rsidR="004B6569" w:rsidRPr="008F77E7" w:rsidRDefault="004B6569">
      <w:pPr>
        <w:rPr>
          <w:rFonts w:ascii="宋体" w:eastAsia="宋体" w:hAnsi="宋体" w:cs="Times New Roman"/>
          <w:b/>
          <w:sz w:val="22"/>
          <w:szCs w:val="20"/>
        </w:rPr>
      </w:pPr>
    </w:p>
    <w:p w14:paraId="6E0B6057" w14:textId="77777777" w:rsidR="004B6569" w:rsidRPr="008F77E7" w:rsidRDefault="004B6569">
      <w:pPr>
        <w:rPr>
          <w:rFonts w:ascii="宋体" w:eastAsia="宋体" w:hAnsi="宋体" w:cs="Times New Roman"/>
          <w:b/>
          <w:sz w:val="24"/>
        </w:rPr>
      </w:pPr>
    </w:p>
    <w:p w14:paraId="457BDCEC" w14:textId="77777777" w:rsidR="004B6569" w:rsidRPr="008F77E7" w:rsidRDefault="004B6569">
      <w:pPr>
        <w:rPr>
          <w:rFonts w:ascii="宋体" w:eastAsia="宋体" w:hAnsi="宋体" w:cs="Times New Roman"/>
          <w:b/>
          <w:sz w:val="24"/>
        </w:rPr>
      </w:pPr>
    </w:p>
    <w:p w14:paraId="3BD71231" w14:textId="77777777" w:rsidR="004B6569" w:rsidRPr="008F77E7" w:rsidRDefault="004B6569">
      <w:pPr>
        <w:rPr>
          <w:rFonts w:ascii="宋体" w:eastAsia="宋体" w:hAnsi="宋体" w:cs="Times New Roman"/>
          <w:b/>
          <w:sz w:val="24"/>
        </w:rPr>
      </w:pPr>
    </w:p>
    <w:p w14:paraId="44E1AE14" w14:textId="77777777" w:rsidR="004B6569" w:rsidRPr="008F77E7" w:rsidRDefault="004B6569">
      <w:pPr>
        <w:rPr>
          <w:rFonts w:ascii="宋体" w:eastAsia="宋体" w:hAnsi="宋体" w:cs="Times New Roman"/>
          <w:b/>
          <w:sz w:val="24"/>
        </w:rPr>
      </w:pPr>
    </w:p>
    <w:p w14:paraId="20E00BA9" w14:textId="77777777" w:rsidR="004B6569" w:rsidRPr="008F77E7" w:rsidRDefault="004B6569">
      <w:pPr>
        <w:rPr>
          <w:rFonts w:ascii="宋体" w:eastAsia="宋体" w:hAnsi="宋体" w:cs="Times New Roman"/>
          <w:b/>
          <w:sz w:val="24"/>
        </w:rPr>
      </w:pPr>
    </w:p>
    <w:p w14:paraId="4E2C166E" w14:textId="77777777" w:rsidR="004B6569" w:rsidRPr="008F77E7" w:rsidRDefault="004B6569">
      <w:pPr>
        <w:rPr>
          <w:rFonts w:ascii="宋体" w:eastAsia="宋体" w:hAnsi="宋体" w:cs="Times New Roman"/>
          <w:b/>
          <w:sz w:val="24"/>
        </w:rPr>
      </w:pPr>
    </w:p>
    <w:p w14:paraId="0C65511B" w14:textId="77777777" w:rsidR="004B6569" w:rsidRPr="008F77E7" w:rsidRDefault="004B6569">
      <w:pPr>
        <w:rPr>
          <w:rFonts w:ascii="宋体" w:eastAsia="宋体" w:hAnsi="宋体" w:cs="Times New Roman"/>
          <w:b/>
          <w:sz w:val="24"/>
        </w:rPr>
      </w:pPr>
    </w:p>
    <w:p w14:paraId="25E535CD" w14:textId="77777777" w:rsidR="004B6569" w:rsidRPr="008F77E7" w:rsidRDefault="004B6569">
      <w:pPr>
        <w:rPr>
          <w:rFonts w:ascii="宋体" w:eastAsia="宋体" w:hAnsi="宋体" w:cs="Times New Roman"/>
          <w:b/>
          <w:sz w:val="24"/>
        </w:rPr>
      </w:pPr>
    </w:p>
    <w:p w14:paraId="654DCDC4" w14:textId="77777777" w:rsidR="004B6569" w:rsidRPr="008F77E7" w:rsidRDefault="004B6569">
      <w:pPr>
        <w:rPr>
          <w:rFonts w:ascii="宋体" w:eastAsia="宋体" w:hAnsi="宋体" w:cs="Times New Roman"/>
          <w:b/>
          <w:sz w:val="24"/>
        </w:rPr>
      </w:pPr>
    </w:p>
    <w:p w14:paraId="74DBBF4D" w14:textId="77777777" w:rsidR="004B6569" w:rsidRPr="008F77E7" w:rsidRDefault="004B6569">
      <w:pPr>
        <w:rPr>
          <w:rFonts w:ascii="宋体" w:eastAsia="宋体" w:hAnsi="宋体" w:cs="Times New Roman"/>
          <w:b/>
          <w:sz w:val="24"/>
        </w:rPr>
      </w:pPr>
    </w:p>
    <w:p w14:paraId="2D46EAC7" w14:textId="77777777" w:rsidR="004B6569" w:rsidRPr="008F77E7" w:rsidRDefault="004B6569">
      <w:pPr>
        <w:rPr>
          <w:rFonts w:ascii="宋体" w:eastAsia="宋体" w:hAnsi="宋体" w:cs="Times New Roman"/>
          <w:b/>
          <w:sz w:val="24"/>
        </w:rPr>
      </w:pPr>
    </w:p>
    <w:p w14:paraId="14A9AD3C" w14:textId="77777777" w:rsidR="004B6569" w:rsidRPr="008F77E7" w:rsidRDefault="004B6569">
      <w:pPr>
        <w:rPr>
          <w:rFonts w:ascii="宋体" w:eastAsia="宋体" w:hAnsi="宋体" w:cs="Times New Roman"/>
          <w:b/>
          <w:sz w:val="24"/>
        </w:rPr>
      </w:pPr>
    </w:p>
    <w:p w14:paraId="4C67A193" w14:textId="77777777" w:rsidR="004B6569" w:rsidRPr="008F77E7" w:rsidRDefault="004B6569">
      <w:pPr>
        <w:rPr>
          <w:rFonts w:ascii="宋体" w:eastAsia="宋体" w:hAnsi="宋体" w:cs="Times New Roman"/>
          <w:b/>
          <w:sz w:val="24"/>
        </w:rPr>
      </w:pPr>
    </w:p>
    <w:p w14:paraId="3EAE68E2" w14:textId="77777777" w:rsidR="004B6569" w:rsidRPr="008F77E7" w:rsidRDefault="004B6569">
      <w:pPr>
        <w:rPr>
          <w:rFonts w:ascii="宋体" w:eastAsia="宋体" w:hAnsi="宋体" w:cs="Times New Roman"/>
          <w:b/>
          <w:sz w:val="24"/>
        </w:rPr>
      </w:pPr>
    </w:p>
    <w:p w14:paraId="43FA6FD5" w14:textId="77777777" w:rsidR="004B6569" w:rsidRPr="008F77E7" w:rsidRDefault="004B6569">
      <w:pPr>
        <w:rPr>
          <w:rFonts w:ascii="宋体" w:eastAsia="宋体" w:hAnsi="宋体" w:cs="Times New Roman"/>
          <w:b/>
          <w:sz w:val="24"/>
        </w:rPr>
      </w:pPr>
    </w:p>
    <w:p w14:paraId="79A10E06" w14:textId="77777777" w:rsidR="004B6569" w:rsidRPr="008F77E7" w:rsidRDefault="004B6569">
      <w:pPr>
        <w:rPr>
          <w:rFonts w:ascii="宋体" w:eastAsia="宋体" w:hAnsi="宋体" w:cs="Times New Roman"/>
          <w:b/>
          <w:sz w:val="24"/>
        </w:rPr>
      </w:pPr>
    </w:p>
    <w:p w14:paraId="32A3FF9B" w14:textId="77777777" w:rsidR="004B6569" w:rsidRPr="008F77E7" w:rsidRDefault="004B6569">
      <w:pPr>
        <w:rPr>
          <w:rFonts w:ascii="宋体" w:eastAsia="宋体" w:hAnsi="宋体" w:cs="Times New Roman"/>
          <w:b/>
          <w:sz w:val="24"/>
        </w:rPr>
      </w:pPr>
    </w:p>
    <w:p w14:paraId="5891A7DC" w14:textId="77777777" w:rsidR="004B6569" w:rsidRPr="008F77E7" w:rsidRDefault="004B6569">
      <w:pPr>
        <w:rPr>
          <w:rFonts w:ascii="宋体" w:eastAsia="宋体" w:hAnsi="宋体" w:cs="Times New Roman"/>
          <w:b/>
          <w:sz w:val="24"/>
        </w:rPr>
      </w:pPr>
    </w:p>
    <w:p w14:paraId="66E198DB" w14:textId="77777777" w:rsidR="004B6569" w:rsidRPr="008F77E7" w:rsidRDefault="004B6569">
      <w:pPr>
        <w:rPr>
          <w:rFonts w:ascii="宋体" w:eastAsia="宋体" w:hAnsi="宋体" w:cs="Times New Roman"/>
          <w:b/>
          <w:sz w:val="24"/>
        </w:rPr>
      </w:pPr>
    </w:p>
    <w:p w14:paraId="77B20603" w14:textId="77777777" w:rsidR="004B6569" w:rsidRPr="008F77E7" w:rsidRDefault="004B6569">
      <w:pPr>
        <w:rPr>
          <w:rFonts w:ascii="宋体" w:eastAsia="宋体" w:hAnsi="宋体" w:cs="Times New Roman"/>
          <w:b/>
          <w:sz w:val="24"/>
        </w:rPr>
      </w:pPr>
    </w:p>
    <w:p w14:paraId="039D95FB" w14:textId="77777777" w:rsidR="004B6569" w:rsidRPr="008F77E7" w:rsidRDefault="004B6569">
      <w:pPr>
        <w:rPr>
          <w:rFonts w:ascii="宋体" w:eastAsia="宋体" w:hAnsi="宋体" w:cs="Times New Roman"/>
          <w:b/>
          <w:sz w:val="24"/>
        </w:rPr>
      </w:pPr>
    </w:p>
    <w:p w14:paraId="4F8F7F72" w14:textId="77777777" w:rsidR="004B6569" w:rsidRPr="008F77E7" w:rsidRDefault="00D1732D">
      <w:pPr>
        <w:jc w:val="center"/>
        <w:rPr>
          <w:rFonts w:ascii="宋体" w:eastAsia="宋体" w:hAnsi="宋体" w:cs="Times New Roman"/>
          <w:b/>
          <w:sz w:val="36"/>
        </w:rPr>
      </w:pPr>
      <w:r w:rsidRPr="008F77E7">
        <w:rPr>
          <w:rFonts w:ascii="宋体" w:eastAsia="宋体" w:hAnsi="宋体" w:cs="Times New Roman" w:hint="eastAsia"/>
          <w:b/>
          <w:sz w:val="36"/>
        </w:rPr>
        <w:t>目 录</w:t>
      </w:r>
    </w:p>
    <w:p w14:paraId="4F191A45"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一、谈判响应函</w:t>
      </w:r>
    </w:p>
    <w:p w14:paraId="1111AB73"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二、</w:t>
      </w:r>
      <w:r w:rsidRPr="008F77E7">
        <w:rPr>
          <w:rFonts w:ascii="宋体" w:eastAsia="宋体" w:hAnsi="宋体" w:cs="Times New Roman" w:hint="eastAsia"/>
          <w:b/>
          <w:sz w:val="24"/>
          <w:szCs w:val="20"/>
        </w:rPr>
        <w:t>法定代表人证明书</w:t>
      </w:r>
    </w:p>
    <w:p w14:paraId="6DEB2135"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三、</w:t>
      </w:r>
      <w:r w:rsidRPr="008F77E7">
        <w:rPr>
          <w:rFonts w:ascii="宋体" w:eastAsia="宋体" w:hAnsi="宋体" w:cs="Times New Roman" w:hint="eastAsia"/>
          <w:b/>
          <w:bCs/>
          <w:sz w:val="24"/>
          <w:szCs w:val="32"/>
        </w:rPr>
        <w:t>法定代表人授权书</w:t>
      </w:r>
    </w:p>
    <w:p w14:paraId="7065E490" w14:textId="77777777" w:rsidR="004B6569" w:rsidRPr="008F77E7" w:rsidRDefault="00D1732D">
      <w:pPr>
        <w:spacing w:line="480" w:lineRule="auto"/>
        <w:rPr>
          <w:rFonts w:ascii="宋体" w:eastAsia="宋体" w:hAnsi="宋体" w:cs="Times New Roman"/>
          <w:b/>
          <w:bCs/>
          <w:sz w:val="24"/>
          <w:szCs w:val="32"/>
        </w:rPr>
      </w:pPr>
      <w:r w:rsidRPr="008F77E7">
        <w:rPr>
          <w:rFonts w:ascii="宋体" w:eastAsia="宋体" w:hAnsi="宋体" w:cs="Times New Roman" w:hint="eastAsia"/>
          <w:b/>
          <w:sz w:val="24"/>
        </w:rPr>
        <w:t>四、</w:t>
      </w:r>
      <w:r w:rsidRPr="008F77E7">
        <w:rPr>
          <w:rFonts w:ascii="宋体" w:eastAsia="宋体" w:hAnsi="宋体" w:cs="Times New Roman" w:hint="eastAsia"/>
          <w:b/>
          <w:bCs/>
          <w:sz w:val="24"/>
          <w:szCs w:val="32"/>
        </w:rPr>
        <w:t>法人营业执照的复印件、税务登记证书复印件</w:t>
      </w:r>
    </w:p>
    <w:p w14:paraId="0FFE6153"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五、参与竞</w:t>
      </w:r>
      <w:proofErr w:type="gramStart"/>
      <w:r w:rsidRPr="008F77E7">
        <w:rPr>
          <w:rFonts w:ascii="宋体" w:eastAsia="宋体" w:hAnsi="宋体" w:cs="Times New Roman" w:hint="eastAsia"/>
          <w:b/>
          <w:sz w:val="24"/>
        </w:rPr>
        <w:t>谈供应</w:t>
      </w:r>
      <w:proofErr w:type="gramEnd"/>
      <w:r w:rsidRPr="008F77E7">
        <w:rPr>
          <w:rFonts w:ascii="宋体" w:eastAsia="宋体" w:hAnsi="宋体" w:cs="Times New Roman" w:hint="eastAsia"/>
          <w:b/>
          <w:sz w:val="24"/>
        </w:rPr>
        <w:t>商控股及管理关系情况申报表</w:t>
      </w:r>
    </w:p>
    <w:p w14:paraId="2CE86E1E"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六、相关人员的社保缴纳证明</w:t>
      </w:r>
    </w:p>
    <w:p w14:paraId="6BD53AE1" w14:textId="77777777" w:rsidR="004B6569" w:rsidRPr="008F77E7" w:rsidRDefault="00D1732D">
      <w:pPr>
        <w:spacing w:line="480" w:lineRule="auto"/>
        <w:rPr>
          <w:rFonts w:ascii="宋体" w:eastAsia="宋体" w:hAnsi="宋体" w:cs="Times New Roman"/>
          <w:b/>
          <w:sz w:val="24"/>
          <w:szCs w:val="32"/>
        </w:rPr>
      </w:pPr>
      <w:r w:rsidRPr="008F77E7">
        <w:rPr>
          <w:rFonts w:ascii="宋体" w:eastAsia="宋体" w:hAnsi="宋体" w:cs="Times New Roman" w:hint="eastAsia"/>
          <w:b/>
          <w:sz w:val="24"/>
        </w:rPr>
        <w:t>七、</w:t>
      </w:r>
      <w:r w:rsidRPr="008F77E7">
        <w:rPr>
          <w:rFonts w:ascii="宋体" w:eastAsia="宋体" w:hAnsi="宋体" w:cs="Times New Roman" w:hint="eastAsia"/>
          <w:b/>
          <w:sz w:val="24"/>
          <w:szCs w:val="32"/>
        </w:rPr>
        <w:t>技术规格偏离</w:t>
      </w:r>
      <w:r w:rsidRPr="008F77E7">
        <w:rPr>
          <w:rFonts w:ascii="宋体" w:eastAsia="宋体" w:hAnsi="宋体" w:cs="Times New Roman" w:hint="eastAsia"/>
          <w:b/>
          <w:sz w:val="24"/>
        </w:rPr>
        <w:t>情况表</w:t>
      </w:r>
      <w:r w:rsidRPr="008F77E7">
        <w:rPr>
          <w:rFonts w:ascii="宋体" w:eastAsia="宋体" w:hAnsi="宋体" w:cs="Times New Roman" w:hint="eastAsia"/>
          <w:b/>
          <w:sz w:val="24"/>
          <w:szCs w:val="32"/>
        </w:rPr>
        <w:t>及商务条款偏离表</w:t>
      </w:r>
    </w:p>
    <w:p w14:paraId="6E40BC9A"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八、价格一览表及分项价格表</w:t>
      </w:r>
    </w:p>
    <w:p w14:paraId="44904B51"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九、制造厂家的授权书（适用于进口设备）</w:t>
      </w:r>
    </w:p>
    <w:p w14:paraId="6EA64780"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十、《谈判响应文件》真实性承诺函</w:t>
      </w:r>
    </w:p>
    <w:p w14:paraId="7C11FAF9"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十一、企业诚信声明与承诺</w:t>
      </w:r>
    </w:p>
    <w:p w14:paraId="58D61DDD"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十二、公司基本情况简介</w:t>
      </w:r>
    </w:p>
    <w:p w14:paraId="2944876B"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十四、公司近三年无行贿犯罪记录承诺</w:t>
      </w:r>
    </w:p>
    <w:p w14:paraId="75ED4DD0"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十五、信用信息查询记录网络</w:t>
      </w:r>
      <w:proofErr w:type="gramStart"/>
      <w:r w:rsidRPr="008F77E7">
        <w:rPr>
          <w:rFonts w:ascii="宋体" w:eastAsia="宋体" w:hAnsi="宋体" w:cs="Times New Roman" w:hint="eastAsia"/>
          <w:b/>
          <w:sz w:val="24"/>
        </w:rPr>
        <w:t>截</w:t>
      </w:r>
      <w:proofErr w:type="gramEnd"/>
      <w:r w:rsidRPr="008F77E7">
        <w:rPr>
          <w:rFonts w:ascii="宋体" w:eastAsia="宋体" w:hAnsi="宋体" w:cs="Times New Roman" w:hint="eastAsia"/>
          <w:b/>
          <w:sz w:val="24"/>
        </w:rPr>
        <w:t>图件</w:t>
      </w:r>
    </w:p>
    <w:p w14:paraId="2BCF1242"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十六、政府采购违法行为风险知悉确认书</w:t>
      </w:r>
    </w:p>
    <w:p w14:paraId="41FC44D2" w14:textId="77777777" w:rsidR="004B6569" w:rsidRPr="008F77E7" w:rsidRDefault="00D1732D">
      <w:pPr>
        <w:spacing w:line="480" w:lineRule="auto"/>
        <w:rPr>
          <w:rFonts w:ascii="宋体" w:eastAsia="宋体" w:hAnsi="宋体" w:cs="Times New Roman"/>
          <w:b/>
          <w:sz w:val="24"/>
        </w:rPr>
      </w:pPr>
      <w:r w:rsidRPr="008F77E7">
        <w:rPr>
          <w:rFonts w:ascii="宋体" w:eastAsia="宋体" w:hAnsi="宋体" w:cs="Times New Roman" w:hint="eastAsia"/>
          <w:b/>
          <w:sz w:val="24"/>
        </w:rPr>
        <w:t>十七、公司认为有必要提供的其他材料</w:t>
      </w:r>
    </w:p>
    <w:p w14:paraId="05E8F3C6" w14:textId="77777777" w:rsidR="004B6569" w:rsidRPr="008F77E7" w:rsidRDefault="004B6569">
      <w:pPr>
        <w:spacing w:line="480" w:lineRule="auto"/>
        <w:rPr>
          <w:rFonts w:ascii="宋体" w:eastAsia="宋体" w:hAnsi="宋体" w:cs="Times New Roman"/>
          <w:b/>
          <w:sz w:val="24"/>
        </w:rPr>
      </w:pPr>
    </w:p>
    <w:p w14:paraId="27A286CA" w14:textId="77777777" w:rsidR="004B6569" w:rsidRPr="008F77E7" w:rsidRDefault="004B6569">
      <w:pPr>
        <w:widowControl/>
        <w:jc w:val="left"/>
        <w:rPr>
          <w:rFonts w:ascii="宋体" w:eastAsia="宋体" w:hAnsi="宋体" w:cs="Times New Roman"/>
          <w:b/>
          <w:kern w:val="0"/>
          <w:sz w:val="24"/>
        </w:rPr>
        <w:sectPr w:rsidR="004B6569" w:rsidRPr="008F77E7">
          <w:pgSz w:w="11906" w:h="16838"/>
          <w:pgMar w:top="1440" w:right="1800" w:bottom="1440" w:left="1800" w:header="851" w:footer="992" w:gutter="0"/>
          <w:pgNumType w:start="1"/>
          <w:cols w:space="720"/>
          <w:docGrid w:type="lines" w:linePitch="312"/>
        </w:sectPr>
      </w:pPr>
    </w:p>
    <w:p w14:paraId="318C6293" w14:textId="77777777" w:rsidR="004B6569" w:rsidRPr="008F77E7" w:rsidRDefault="00D1732D">
      <w:pPr>
        <w:rPr>
          <w:rFonts w:ascii="宋体" w:eastAsia="宋体" w:hAnsi="宋体" w:cs="Times New Roman"/>
          <w:b/>
          <w:sz w:val="24"/>
        </w:rPr>
      </w:pPr>
      <w:bookmarkStart w:id="2" w:name="一"/>
      <w:r w:rsidRPr="008F77E7">
        <w:rPr>
          <w:rFonts w:ascii="宋体" w:eastAsia="宋体" w:hAnsi="宋体" w:cs="Times New Roman" w:hint="eastAsia"/>
          <w:b/>
          <w:sz w:val="24"/>
        </w:rPr>
        <w:lastRenderedPageBreak/>
        <w:t>一、 谈判响应函（模板）</w:t>
      </w:r>
    </w:p>
    <w:bookmarkEnd w:id="2"/>
    <w:p w14:paraId="71AE6090" w14:textId="77777777" w:rsidR="004B6569" w:rsidRPr="008F77E7" w:rsidRDefault="00D1732D">
      <w:pPr>
        <w:spacing w:before="100" w:beforeAutospacing="1" w:afterLines="50" w:after="156"/>
        <w:jc w:val="center"/>
        <w:rPr>
          <w:rFonts w:ascii="宋体" w:eastAsia="宋体" w:hAnsi="宋体" w:cs="Times New Roman"/>
          <w:b/>
          <w:sz w:val="28"/>
          <w:szCs w:val="21"/>
        </w:rPr>
      </w:pPr>
      <w:r w:rsidRPr="008F77E7">
        <w:rPr>
          <w:rFonts w:ascii="宋体" w:eastAsia="宋体" w:hAnsi="宋体" w:cs="Times New Roman" w:hint="eastAsia"/>
          <w:b/>
          <w:sz w:val="28"/>
          <w:szCs w:val="21"/>
        </w:rPr>
        <w:t>谈判响应函</w:t>
      </w:r>
    </w:p>
    <w:p w14:paraId="49BB793C" w14:textId="77777777" w:rsidR="004B6569" w:rsidRPr="008F77E7" w:rsidRDefault="00D1732D">
      <w:pPr>
        <w:rPr>
          <w:rFonts w:ascii="宋体" w:eastAsia="宋体" w:hAnsi="宋体" w:cs="Times New Roman"/>
          <w:b/>
          <w:szCs w:val="21"/>
        </w:rPr>
      </w:pPr>
      <w:r w:rsidRPr="008F77E7">
        <w:rPr>
          <w:rFonts w:ascii="宋体" w:eastAsia="宋体" w:hAnsi="宋体" w:cs="Times New Roman" w:hint="eastAsia"/>
          <w:b/>
          <w:szCs w:val="21"/>
        </w:rPr>
        <w:t>致：清华大学深圳国际研究生院</w:t>
      </w:r>
    </w:p>
    <w:p w14:paraId="3826D5A1" w14:textId="77777777" w:rsidR="004B6569" w:rsidRPr="008F77E7" w:rsidRDefault="004B6569">
      <w:pPr>
        <w:rPr>
          <w:rFonts w:ascii="宋体" w:eastAsia="宋体" w:hAnsi="宋体" w:cs="Times New Roman"/>
          <w:b/>
          <w:szCs w:val="21"/>
        </w:rPr>
      </w:pPr>
    </w:p>
    <w:p w14:paraId="44DE4B5E" w14:textId="77777777" w:rsidR="004B6569" w:rsidRPr="008F77E7" w:rsidRDefault="00D1732D">
      <w:pPr>
        <w:spacing w:line="360" w:lineRule="auto"/>
        <w:ind w:firstLineChars="200" w:firstLine="420"/>
        <w:rPr>
          <w:rFonts w:ascii="宋体" w:eastAsia="宋体" w:hAnsi="宋体" w:cs="Times New Roman"/>
          <w:szCs w:val="21"/>
        </w:rPr>
      </w:pPr>
      <w:r w:rsidRPr="008F77E7">
        <w:rPr>
          <w:rFonts w:ascii="宋体" w:eastAsia="宋体" w:hAnsi="宋体" w:cs="Times New Roman" w:hint="eastAsia"/>
          <w:szCs w:val="21"/>
        </w:rPr>
        <w:t>根据</w:t>
      </w:r>
      <w:r w:rsidRPr="008F77E7">
        <w:rPr>
          <w:rFonts w:ascii="宋体" w:eastAsia="宋体" w:hAnsi="宋体" w:cs="Times New Roman" w:hint="eastAsia"/>
          <w:szCs w:val="21"/>
          <w:u w:val="single"/>
        </w:rPr>
        <w:t>清华大学深圳国际研究生院XXX采购</w:t>
      </w:r>
      <w:r w:rsidRPr="008F77E7">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4B6569" w:rsidRPr="008F77E7" w:rsidRDefault="00D1732D">
      <w:pPr>
        <w:numPr>
          <w:ilvl w:val="0"/>
          <w:numId w:val="2"/>
        </w:numPr>
        <w:spacing w:line="360" w:lineRule="auto"/>
        <w:ind w:left="426" w:hanging="426"/>
        <w:rPr>
          <w:rFonts w:ascii="宋体" w:eastAsia="宋体" w:hAnsi="宋体" w:cs="Times New Roman"/>
          <w:szCs w:val="21"/>
        </w:rPr>
      </w:pPr>
      <w:r w:rsidRPr="008F77E7">
        <w:rPr>
          <w:rFonts w:ascii="宋体" w:eastAsia="宋体" w:hAnsi="宋体" w:cs="Times New Roman" w:hint="eastAsia"/>
          <w:szCs w:val="21"/>
        </w:rPr>
        <w:t>提供谈判文件中规定须提交的所有内容。</w:t>
      </w:r>
    </w:p>
    <w:p w14:paraId="18ED2B1E" w14:textId="77777777" w:rsidR="004B6569" w:rsidRPr="008F77E7" w:rsidRDefault="00D1732D">
      <w:pPr>
        <w:numPr>
          <w:ilvl w:val="0"/>
          <w:numId w:val="2"/>
        </w:numPr>
        <w:spacing w:line="360" w:lineRule="auto"/>
        <w:ind w:left="426" w:hanging="426"/>
        <w:rPr>
          <w:rFonts w:ascii="宋体" w:eastAsia="宋体" w:hAnsi="宋体" w:cs="Times New Roman"/>
          <w:szCs w:val="21"/>
        </w:rPr>
      </w:pPr>
      <w:r w:rsidRPr="008F77E7">
        <w:rPr>
          <w:rFonts w:ascii="宋体" w:eastAsia="宋体" w:hAnsi="宋体" w:cs="Times New Roman" w:hint="eastAsia"/>
          <w:szCs w:val="21"/>
        </w:rPr>
        <w:t>本响应文件有效期为自响应文件递交之日起___</w:t>
      </w:r>
      <w:proofErr w:type="gramStart"/>
      <w:r w:rsidRPr="008F77E7">
        <w:rPr>
          <w:rFonts w:ascii="宋体" w:eastAsia="宋体" w:hAnsi="宋体" w:cs="Times New Roman" w:hint="eastAsia"/>
          <w:szCs w:val="21"/>
        </w:rPr>
        <w:t>个</w:t>
      </w:r>
      <w:proofErr w:type="gramEnd"/>
      <w:r w:rsidRPr="008F77E7">
        <w:rPr>
          <w:rFonts w:ascii="宋体" w:eastAsia="宋体" w:hAnsi="宋体" w:cs="Times New Roman" w:hint="eastAsia"/>
          <w:szCs w:val="21"/>
        </w:rPr>
        <w:t>日历日。</w:t>
      </w:r>
    </w:p>
    <w:p w14:paraId="5D9BE90D" w14:textId="77777777" w:rsidR="004B6569" w:rsidRPr="008F77E7" w:rsidRDefault="00D1732D">
      <w:pPr>
        <w:numPr>
          <w:ilvl w:val="0"/>
          <w:numId w:val="2"/>
        </w:numPr>
        <w:spacing w:line="360" w:lineRule="auto"/>
        <w:ind w:left="426" w:hanging="426"/>
        <w:rPr>
          <w:rFonts w:ascii="宋体" w:eastAsia="宋体" w:hAnsi="宋体" w:cs="Times New Roman"/>
          <w:szCs w:val="21"/>
        </w:rPr>
      </w:pPr>
      <w:r w:rsidRPr="008F77E7">
        <w:rPr>
          <w:rFonts w:ascii="宋体" w:eastAsia="宋体" w:hAnsi="宋体" w:cs="Times New Roman" w:hint="eastAsia"/>
          <w:szCs w:val="21"/>
        </w:rPr>
        <w:t>若谈判成交，我方将按谈判文件规定履行合同责任和义务。</w:t>
      </w:r>
    </w:p>
    <w:p w14:paraId="414878AE" w14:textId="77777777" w:rsidR="004B6569" w:rsidRPr="008F77E7" w:rsidRDefault="00D1732D">
      <w:pPr>
        <w:numPr>
          <w:ilvl w:val="0"/>
          <w:numId w:val="2"/>
        </w:numPr>
        <w:spacing w:line="360" w:lineRule="auto"/>
        <w:ind w:left="426" w:hanging="426"/>
        <w:rPr>
          <w:rFonts w:ascii="宋体" w:eastAsia="宋体" w:hAnsi="宋体" w:cs="Times New Roman"/>
          <w:szCs w:val="21"/>
        </w:rPr>
      </w:pPr>
      <w:r w:rsidRPr="008F77E7">
        <w:rPr>
          <w:rFonts w:ascii="宋体" w:eastAsia="宋体" w:hAnsi="宋体" w:cs="Times New Roman" w:hint="eastAsia"/>
          <w:szCs w:val="21"/>
        </w:rPr>
        <w:t>我方同意提供按照贵方的要求的一切数据或资料，并保证其真实性、合法性。</w:t>
      </w:r>
    </w:p>
    <w:p w14:paraId="144A86B4" w14:textId="77777777" w:rsidR="004B6569" w:rsidRPr="008F77E7" w:rsidRDefault="00D1732D">
      <w:pPr>
        <w:numPr>
          <w:ilvl w:val="0"/>
          <w:numId w:val="2"/>
        </w:numPr>
        <w:spacing w:line="360" w:lineRule="auto"/>
        <w:ind w:left="426" w:hanging="426"/>
        <w:rPr>
          <w:rFonts w:ascii="宋体" w:eastAsia="宋体" w:hAnsi="宋体" w:cs="Times New Roman"/>
          <w:szCs w:val="21"/>
        </w:rPr>
      </w:pPr>
      <w:r w:rsidRPr="008F77E7">
        <w:rPr>
          <w:rFonts w:ascii="宋体" w:eastAsia="宋体" w:hAnsi="宋体" w:cs="Times New Roman" w:hint="eastAsia"/>
          <w:szCs w:val="21"/>
        </w:rPr>
        <w:t>我方与本次谈判有关的一切正式来往通讯请寄：</w:t>
      </w:r>
    </w:p>
    <w:p w14:paraId="0A1E528E" w14:textId="77777777" w:rsidR="004B6569" w:rsidRPr="008F77E7" w:rsidRDefault="00D1732D">
      <w:pPr>
        <w:spacing w:line="360" w:lineRule="auto"/>
        <w:ind w:left="720"/>
        <w:rPr>
          <w:rFonts w:ascii="宋体" w:eastAsia="宋体" w:hAnsi="宋体" w:cs="Times New Roman"/>
          <w:szCs w:val="21"/>
          <w:u w:val="single"/>
        </w:rPr>
      </w:pPr>
      <w:r w:rsidRPr="008F77E7">
        <w:rPr>
          <w:rFonts w:ascii="宋体" w:eastAsia="宋体" w:hAnsi="宋体" w:cs="Times New Roman" w:hint="eastAsia"/>
          <w:szCs w:val="21"/>
        </w:rPr>
        <w:t>地址：              邮编：</w:t>
      </w:r>
    </w:p>
    <w:p w14:paraId="4851B6AD" w14:textId="77777777" w:rsidR="004B6569" w:rsidRPr="008F77E7" w:rsidRDefault="00D1732D">
      <w:pPr>
        <w:spacing w:line="360" w:lineRule="auto"/>
        <w:ind w:left="720"/>
        <w:rPr>
          <w:rFonts w:ascii="宋体" w:eastAsia="宋体" w:hAnsi="宋体" w:cs="Times New Roman"/>
          <w:szCs w:val="21"/>
          <w:u w:val="single"/>
        </w:rPr>
      </w:pPr>
      <w:r w:rsidRPr="008F77E7">
        <w:rPr>
          <w:rFonts w:ascii="宋体" w:eastAsia="宋体" w:hAnsi="宋体" w:cs="Times New Roman" w:hint="eastAsia"/>
          <w:szCs w:val="21"/>
        </w:rPr>
        <w:t>电话：              传真：</w:t>
      </w:r>
    </w:p>
    <w:p w14:paraId="01D9E152" w14:textId="77777777" w:rsidR="004B6569" w:rsidRPr="008F77E7" w:rsidRDefault="004B6569">
      <w:pPr>
        <w:ind w:left="720"/>
        <w:rPr>
          <w:rFonts w:ascii="宋体" w:eastAsia="宋体" w:hAnsi="宋体" w:cs="Times New Roman"/>
          <w:szCs w:val="21"/>
          <w:u w:val="single"/>
        </w:rPr>
      </w:pPr>
    </w:p>
    <w:p w14:paraId="1EA5AB6E" w14:textId="77777777" w:rsidR="004B6569" w:rsidRPr="008F77E7" w:rsidRDefault="00D1732D">
      <w:pPr>
        <w:rPr>
          <w:rFonts w:ascii="宋体" w:eastAsia="宋体" w:hAnsi="宋体" w:cs="Times New Roman"/>
          <w:b/>
          <w:bCs/>
          <w:szCs w:val="21"/>
        </w:rPr>
      </w:pPr>
      <w:r w:rsidRPr="008F77E7">
        <w:rPr>
          <w:rFonts w:ascii="宋体" w:eastAsia="宋体" w:hAnsi="宋体" w:cs="Times New Roman" w:hint="eastAsia"/>
          <w:b/>
          <w:bCs/>
          <w:szCs w:val="21"/>
        </w:rPr>
        <w:t xml:space="preserve">       </w:t>
      </w:r>
    </w:p>
    <w:p w14:paraId="54AE6DFC" w14:textId="77777777" w:rsidR="004B6569" w:rsidRPr="008F77E7" w:rsidRDefault="004B6569">
      <w:pPr>
        <w:spacing w:line="360" w:lineRule="auto"/>
        <w:rPr>
          <w:rFonts w:ascii="宋体" w:eastAsia="宋体" w:hAnsi="宋体" w:cs="Times New Roman"/>
          <w:b/>
          <w:bCs/>
          <w:szCs w:val="21"/>
        </w:rPr>
      </w:pPr>
    </w:p>
    <w:p w14:paraId="42BE30EB" w14:textId="77777777" w:rsidR="004B6569" w:rsidRPr="008F77E7" w:rsidRDefault="00D1732D">
      <w:pPr>
        <w:spacing w:line="360" w:lineRule="auto"/>
        <w:jc w:val="right"/>
        <w:rPr>
          <w:rFonts w:ascii="宋体" w:eastAsia="宋体" w:hAnsi="宋体" w:cs="Times New Roman"/>
          <w:szCs w:val="21"/>
        </w:rPr>
      </w:pPr>
      <w:r w:rsidRPr="008F77E7">
        <w:rPr>
          <w:rFonts w:ascii="宋体" w:eastAsia="宋体" w:hAnsi="宋体" w:cs="Times New Roman" w:hint="eastAsia"/>
          <w:b/>
          <w:bCs/>
          <w:szCs w:val="21"/>
        </w:rPr>
        <w:t xml:space="preserve"> 法定代表人或其授权代表</w:t>
      </w:r>
      <w:r w:rsidRPr="008F77E7">
        <w:rPr>
          <w:rFonts w:ascii="宋体" w:eastAsia="宋体" w:hAnsi="宋体" w:cs="Times New Roman" w:hint="eastAsia"/>
          <w:szCs w:val="21"/>
        </w:rPr>
        <w:t>签字：____________________</w:t>
      </w:r>
    </w:p>
    <w:p w14:paraId="15676F15" w14:textId="77777777" w:rsidR="004B6569" w:rsidRPr="008F77E7" w:rsidRDefault="00D1732D">
      <w:pPr>
        <w:wordWrap w:val="0"/>
        <w:spacing w:line="360" w:lineRule="auto"/>
        <w:ind w:rightChars="-27" w:right="-57"/>
        <w:jc w:val="right"/>
        <w:rPr>
          <w:rFonts w:ascii="宋体" w:eastAsia="宋体" w:hAnsi="宋体" w:cs="Times New Roman"/>
          <w:szCs w:val="20"/>
        </w:rPr>
      </w:pPr>
      <w:r w:rsidRPr="008F77E7">
        <w:rPr>
          <w:rFonts w:ascii="宋体" w:eastAsia="宋体" w:hAnsi="宋体" w:cs="Times New Roman" w:hint="eastAsia"/>
          <w:szCs w:val="21"/>
        </w:rPr>
        <w:t xml:space="preserve"> 供应商(盖章)：</w:t>
      </w:r>
      <w:r w:rsidRPr="008F77E7">
        <w:rPr>
          <w:rFonts w:ascii="宋体" w:eastAsia="宋体" w:hAnsi="宋体" w:cs="Times New Roman" w:hint="eastAsia"/>
          <w:szCs w:val="21"/>
          <w:u w:val="single"/>
        </w:rPr>
        <w:tab/>
        <w:t xml:space="preserve">                    </w:t>
      </w:r>
    </w:p>
    <w:p w14:paraId="3C1D2596" w14:textId="77777777" w:rsidR="004B6569" w:rsidRPr="008F77E7" w:rsidRDefault="00D1732D">
      <w:pPr>
        <w:wordWrap w:val="0"/>
        <w:spacing w:line="360" w:lineRule="auto"/>
        <w:jc w:val="right"/>
        <w:rPr>
          <w:rFonts w:ascii="宋体" w:eastAsia="宋体" w:hAnsi="宋体" w:cs="Times New Roman"/>
          <w:szCs w:val="21"/>
        </w:rPr>
      </w:pPr>
      <w:r w:rsidRPr="008F77E7">
        <w:rPr>
          <w:rFonts w:ascii="宋体" w:eastAsia="宋体" w:hAnsi="宋体" w:cs="Times New Roman" w:hint="eastAsia"/>
          <w:szCs w:val="21"/>
        </w:rPr>
        <w:t xml:space="preserve">     年   月   日</w:t>
      </w:r>
    </w:p>
    <w:p w14:paraId="4537C4BB" w14:textId="77777777" w:rsidR="004B6569" w:rsidRPr="008F77E7" w:rsidRDefault="004B6569">
      <w:pPr>
        <w:ind w:firstLineChars="1200" w:firstLine="3360"/>
        <w:rPr>
          <w:rFonts w:ascii="宋体" w:eastAsia="宋体" w:hAnsi="宋体" w:cs="Times New Roman"/>
          <w:sz w:val="28"/>
          <w:szCs w:val="28"/>
        </w:rPr>
      </w:pPr>
    </w:p>
    <w:p w14:paraId="07832097" w14:textId="77777777" w:rsidR="004B6569" w:rsidRPr="008F77E7" w:rsidRDefault="004B6569">
      <w:pPr>
        <w:jc w:val="left"/>
        <w:rPr>
          <w:rFonts w:ascii="宋体" w:eastAsia="宋体" w:hAnsi="宋体" w:cs="Times New Roman"/>
          <w:b/>
          <w:bCs/>
          <w:sz w:val="24"/>
          <w:szCs w:val="20"/>
        </w:rPr>
      </w:pPr>
    </w:p>
    <w:p w14:paraId="4C85EE7D" w14:textId="77777777" w:rsidR="004B6569" w:rsidRPr="008F77E7" w:rsidRDefault="004B6569">
      <w:pPr>
        <w:jc w:val="left"/>
        <w:rPr>
          <w:rFonts w:ascii="宋体" w:eastAsia="宋体" w:hAnsi="宋体" w:cs="Times New Roman"/>
          <w:b/>
          <w:bCs/>
          <w:sz w:val="24"/>
          <w:szCs w:val="20"/>
        </w:rPr>
      </w:pPr>
    </w:p>
    <w:p w14:paraId="491AFCA3" w14:textId="77777777" w:rsidR="004B6569" w:rsidRPr="008F77E7" w:rsidRDefault="004B6569">
      <w:pPr>
        <w:jc w:val="left"/>
        <w:rPr>
          <w:rFonts w:ascii="宋体" w:eastAsia="宋体" w:hAnsi="宋体" w:cs="Times New Roman"/>
          <w:b/>
          <w:sz w:val="24"/>
          <w:szCs w:val="20"/>
        </w:rPr>
      </w:pPr>
    </w:p>
    <w:p w14:paraId="2B5AE124" w14:textId="77777777" w:rsidR="004B6569" w:rsidRPr="008F77E7" w:rsidRDefault="004B6569">
      <w:pPr>
        <w:jc w:val="left"/>
        <w:rPr>
          <w:rFonts w:ascii="宋体" w:eastAsia="宋体" w:hAnsi="宋体" w:cs="Times New Roman"/>
          <w:b/>
          <w:sz w:val="24"/>
          <w:szCs w:val="20"/>
        </w:rPr>
      </w:pPr>
    </w:p>
    <w:p w14:paraId="587BF971" w14:textId="77777777" w:rsidR="004B6569" w:rsidRPr="008F77E7" w:rsidRDefault="004B6569">
      <w:pPr>
        <w:jc w:val="left"/>
        <w:rPr>
          <w:rFonts w:ascii="宋体" w:eastAsia="宋体" w:hAnsi="宋体" w:cs="Times New Roman"/>
          <w:b/>
          <w:sz w:val="24"/>
          <w:szCs w:val="20"/>
        </w:rPr>
      </w:pPr>
    </w:p>
    <w:p w14:paraId="271D5C50" w14:textId="77777777" w:rsidR="004B6569" w:rsidRPr="008F77E7" w:rsidRDefault="004B6569">
      <w:pPr>
        <w:jc w:val="left"/>
        <w:rPr>
          <w:rFonts w:ascii="宋体" w:eastAsia="宋体" w:hAnsi="宋体" w:cs="Times New Roman"/>
          <w:b/>
          <w:sz w:val="24"/>
          <w:szCs w:val="20"/>
        </w:rPr>
      </w:pPr>
    </w:p>
    <w:p w14:paraId="2C6B30FF" w14:textId="77777777" w:rsidR="004B6569" w:rsidRPr="008F77E7" w:rsidRDefault="004B6569">
      <w:pPr>
        <w:jc w:val="left"/>
        <w:rPr>
          <w:rFonts w:ascii="宋体" w:eastAsia="宋体" w:hAnsi="宋体" w:cs="Times New Roman"/>
          <w:b/>
          <w:sz w:val="24"/>
          <w:szCs w:val="20"/>
        </w:rPr>
      </w:pPr>
    </w:p>
    <w:p w14:paraId="27436880" w14:textId="77777777" w:rsidR="004B6569" w:rsidRPr="008F77E7" w:rsidRDefault="004B6569">
      <w:pPr>
        <w:jc w:val="left"/>
        <w:rPr>
          <w:rFonts w:ascii="宋体" w:eastAsia="宋体" w:hAnsi="宋体" w:cs="Times New Roman"/>
          <w:b/>
          <w:sz w:val="24"/>
          <w:szCs w:val="20"/>
        </w:rPr>
      </w:pPr>
    </w:p>
    <w:p w14:paraId="600CC360" w14:textId="77777777" w:rsidR="004B6569" w:rsidRPr="008F77E7" w:rsidRDefault="004B6569">
      <w:pPr>
        <w:jc w:val="left"/>
        <w:rPr>
          <w:rFonts w:ascii="宋体" w:eastAsia="宋体" w:hAnsi="宋体" w:cs="Times New Roman"/>
          <w:b/>
          <w:sz w:val="24"/>
          <w:szCs w:val="20"/>
        </w:rPr>
      </w:pPr>
    </w:p>
    <w:p w14:paraId="64B021A6" w14:textId="77777777" w:rsidR="004B6569" w:rsidRPr="008F77E7" w:rsidRDefault="004B6569">
      <w:pPr>
        <w:jc w:val="left"/>
        <w:rPr>
          <w:rFonts w:ascii="宋体" w:eastAsia="宋体" w:hAnsi="宋体" w:cs="Times New Roman"/>
          <w:b/>
          <w:sz w:val="24"/>
          <w:szCs w:val="20"/>
        </w:rPr>
      </w:pPr>
    </w:p>
    <w:p w14:paraId="5407CD19" w14:textId="77777777" w:rsidR="004B6569" w:rsidRPr="008F77E7" w:rsidRDefault="004B6569">
      <w:pPr>
        <w:jc w:val="left"/>
        <w:rPr>
          <w:rFonts w:ascii="宋体" w:eastAsia="宋体" w:hAnsi="宋体" w:cs="Times New Roman"/>
          <w:b/>
          <w:sz w:val="24"/>
          <w:szCs w:val="20"/>
        </w:rPr>
      </w:pPr>
    </w:p>
    <w:p w14:paraId="4A541238" w14:textId="77777777" w:rsidR="004B6569" w:rsidRPr="008F77E7" w:rsidRDefault="004B6569">
      <w:pPr>
        <w:jc w:val="left"/>
        <w:rPr>
          <w:rFonts w:ascii="宋体" w:eastAsia="宋体" w:hAnsi="宋体" w:cs="Times New Roman"/>
          <w:b/>
          <w:sz w:val="24"/>
          <w:szCs w:val="20"/>
        </w:rPr>
      </w:pPr>
    </w:p>
    <w:p w14:paraId="164BDBE4" w14:textId="77777777" w:rsidR="004B6569" w:rsidRPr="008F77E7" w:rsidRDefault="004B6569">
      <w:pPr>
        <w:jc w:val="left"/>
        <w:rPr>
          <w:rFonts w:ascii="宋体" w:eastAsia="宋体" w:hAnsi="宋体" w:cs="Times New Roman"/>
          <w:b/>
          <w:sz w:val="24"/>
          <w:szCs w:val="20"/>
        </w:rPr>
      </w:pPr>
    </w:p>
    <w:p w14:paraId="773F82BB" w14:textId="77777777" w:rsidR="004B6569" w:rsidRPr="008F77E7" w:rsidRDefault="004B6569">
      <w:pPr>
        <w:jc w:val="left"/>
        <w:rPr>
          <w:rFonts w:ascii="宋体" w:eastAsia="宋体" w:hAnsi="宋体" w:cs="Times New Roman"/>
          <w:b/>
          <w:sz w:val="24"/>
          <w:szCs w:val="20"/>
        </w:rPr>
      </w:pPr>
    </w:p>
    <w:p w14:paraId="5A873605" w14:textId="77777777" w:rsidR="004B6569" w:rsidRPr="008F77E7" w:rsidRDefault="00D1732D">
      <w:pPr>
        <w:jc w:val="left"/>
        <w:rPr>
          <w:rFonts w:ascii="宋体" w:eastAsia="宋体" w:hAnsi="宋体" w:cs="Times New Roman"/>
          <w:b/>
          <w:sz w:val="24"/>
          <w:szCs w:val="20"/>
        </w:rPr>
      </w:pPr>
      <w:r w:rsidRPr="008F77E7">
        <w:rPr>
          <w:rFonts w:ascii="宋体" w:eastAsia="宋体" w:hAnsi="宋体" w:cs="Times New Roman" w:hint="eastAsia"/>
          <w:b/>
          <w:sz w:val="24"/>
          <w:szCs w:val="20"/>
        </w:rPr>
        <w:lastRenderedPageBreak/>
        <w:t>二、法定代表人证明书 (模板)</w:t>
      </w:r>
    </w:p>
    <w:p w14:paraId="103041D9" w14:textId="77777777" w:rsidR="004B6569" w:rsidRPr="008F77E7" w:rsidRDefault="004B6569">
      <w:pPr>
        <w:jc w:val="left"/>
        <w:rPr>
          <w:rFonts w:ascii="宋体" w:eastAsia="宋体" w:hAnsi="宋体" w:cs="Times New Roman"/>
          <w:b/>
          <w:sz w:val="24"/>
          <w:szCs w:val="20"/>
        </w:rPr>
      </w:pPr>
    </w:p>
    <w:p w14:paraId="265AE81E" w14:textId="77777777" w:rsidR="004B6569" w:rsidRPr="008F77E7" w:rsidRDefault="00D1732D">
      <w:pPr>
        <w:keepNext/>
        <w:keepLines/>
        <w:spacing w:before="120" w:after="120" w:line="415" w:lineRule="auto"/>
        <w:jc w:val="center"/>
        <w:outlineLvl w:val="2"/>
        <w:rPr>
          <w:rFonts w:ascii="宋体" w:eastAsia="宋体" w:hAnsi="宋体" w:cs="Times New Roman"/>
          <w:b/>
          <w:bCs/>
          <w:sz w:val="24"/>
        </w:rPr>
      </w:pPr>
      <w:r w:rsidRPr="008F77E7">
        <w:rPr>
          <w:rFonts w:ascii="宋体" w:eastAsia="宋体" w:hAnsi="宋体" w:cs="Times New Roman" w:hint="eastAsia"/>
          <w:b/>
          <w:bCs/>
          <w:sz w:val="24"/>
        </w:rPr>
        <w:t>法定代表人证明书</w:t>
      </w:r>
    </w:p>
    <w:p w14:paraId="088788EA"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softHyphen/>
      </w:r>
      <w:r w:rsidRPr="008F77E7">
        <w:rPr>
          <w:rFonts w:ascii="宋体" w:eastAsia="宋体" w:hAnsi="宋体" w:cs="Times New Roman" w:hint="eastAsia"/>
          <w:szCs w:val="21"/>
        </w:rPr>
        <w:softHyphen/>
      </w:r>
      <w:r w:rsidRPr="008F77E7">
        <w:rPr>
          <w:rFonts w:ascii="宋体" w:eastAsia="宋体" w:hAnsi="宋体" w:cs="Times New Roman" w:hint="eastAsia"/>
          <w:szCs w:val="21"/>
        </w:rPr>
        <w:softHyphen/>
        <w:t>XX同志，现任我单位职务，为法定代表人，特此证明。</w:t>
      </w:r>
    </w:p>
    <w:p w14:paraId="529C2D75"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有效日期：         签发日期：            单位：</w:t>
      </w:r>
    </w:p>
    <w:p w14:paraId="4C88C109"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附：代表人性别：年龄：身份证号码：</w:t>
      </w:r>
    </w:p>
    <w:p w14:paraId="356266D0"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营业执照号码：</w:t>
      </w:r>
    </w:p>
    <w:p w14:paraId="1B0F0CA9"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经济性质：</w:t>
      </w:r>
    </w:p>
    <w:p w14:paraId="2B6573BB"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主营（产）：</w:t>
      </w:r>
    </w:p>
    <w:p w14:paraId="6E159995"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兼营（产）：</w:t>
      </w:r>
    </w:p>
    <w:p w14:paraId="4DB1E25D"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进口物品经营许可证号码：</w:t>
      </w:r>
    </w:p>
    <w:p w14:paraId="3C45DFBA"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主营：</w:t>
      </w:r>
    </w:p>
    <w:p w14:paraId="5FA4C985"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兼营：</w:t>
      </w:r>
    </w:p>
    <w:p w14:paraId="4FD3E32F"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说明：1、法定代表人为企业事业单位、国家机关、社会团体的主要行政负责人。</w:t>
      </w:r>
    </w:p>
    <w:p w14:paraId="0EBF632F" w14:textId="77777777" w:rsidR="004B6569" w:rsidRPr="008F77E7" w:rsidRDefault="00D1732D">
      <w:pPr>
        <w:rPr>
          <w:rFonts w:ascii="宋体" w:eastAsia="宋体" w:hAnsi="宋体" w:cs="Times New Roman"/>
          <w:szCs w:val="21"/>
        </w:rPr>
      </w:pPr>
      <w:r w:rsidRPr="008F77E7">
        <w:rPr>
          <w:rFonts w:ascii="宋体" w:eastAsia="宋体" w:hAnsi="宋体" w:cs="Times New Roman" w:hint="eastAsia"/>
          <w:szCs w:val="21"/>
        </w:rPr>
        <w:t xml:space="preserve">      2、内容必须填写真实、清楚，涂改无效，不得转让、买卖.</w:t>
      </w:r>
    </w:p>
    <w:p w14:paraId="5F4CC522" w14:textId="77777777" w:rsidR="004B6569" w:rsidRPr="008F77E7" w:rsidRDefault="004B6569">
      <w:pPr>
        <w:rPr>
          <w:rFonts w:ascii="宋体" w:eastAsia="宋体" w:hAnsi="宋体" w:cs="Times New Roman"/>
          <w:szCs w:val="21"/>
        </w:rPr>
      </w:pPr>
    </w:p>
    <w:p w14:paraId="1F3398FF" w14:textId="77777777" w:rsidR="004B6569" w:rsidRPr="008F77E7" w:rsidRDefault="00D1732D">
      <w:pPr>
        <w:tabs>
          <w:tab w:val="left" w:pos="3780"/>
        </w:tabs>
        <w:spacing w:line="360" w:lineRule="auto"/>
        <w:ind w:left="4410"/>
        <w:rPr>
          <w:rFonts w:ascii="宋体" w:eastAsia="宋体" w:hAnsi="宋体" w:cs="Times New Roman"/>
          <w:szCs w:val="20"/>
        </w:rPr>
      </w:pPr>
      <w:r w:rsidRPr="008F77E7">
        <w:rPr>
          <w:rFonts w:ascii="宋体" w:eastAsia="宋体" w:hAnsi="宋体" w:cs="Times New Roman" w:hint="eastAsia"/>
          <w:szCs w:val="20"/>
        </w:rPr>
        <w:t>公司（法人公章）：</w:t>
      </w:r>
    </w:p>
    <w:p w14:paraId="19813AD7" w14:textId="77777777" w:rsidR="004B6569" w:rsidRPr="008F77E7" w:rsidRDefault="004B6569">
      <w:pPr>
        <w:spacing w:line="360" w:lineRule="auto"/>
        <w:rPr>
          <w:rFonts w:ascii="宋体" w:eastAsia="宋体" w:hAnsi="宋体" w:cs="Times New Roman"/>
          <w:szCs w:val="20"/>
        </w:rPr>
      </w:pPr>
    </w:p>
    <w:p w14:paraId="0DBB1988" w14:textId="77777777" w:rsidR="004B6569" w:rsidRPr="008F77E7" w:rsidRDefault="00D1732D">
      <w:pPr>
        <w:rPr>
          <w:rFonts w:ascii="宋体" w:eastAsia="宋体" w:hAnsi="宋体" w:cs="Times New Roman"/>
          <w:szCs w:val="20"/>
        </w:rPr>
      </w:pPr>
      <w:r w:rsidRPr="008F77E7">
        <w:rPr>
          <w:rFonts w:ascii="宋体" w:eastAsia="宋体" w:hAnsi="宋体" w:cs="Times New Roman" w:hint="eastAsia"/>
          <w:szCs w:val="20"/>
        </w:rPr>
        <w:t xml:space="preserve">                                          法定代表人（签字或盖章）：</w:t>
      </w:r>
    </w:p>
    <w:p w14:paraId="5DCF3E90" w14:textId="77777777" w:rsidR="004B6569" w:rsidRPr="008F77E7" w:rsidRDefault="004B6569">
      <w:pPr>
        <w:rPr>
          <w:rFonts w:ascii="宋体" w:eastAsia="宋体" w:hAnsi="宋体" w:cs="Times New Roman"/>
          <w:szCs w:val="20"/>
        </w:rPr>
      </w:pPr>
    </w:p>
    <w:p w14:paraId="729FF114" w14:textId="77777777" w:rsidR="004B6569" w:rsidRPr="008F77E7" w:rsidRDefault="004B6569">
      <w:pPr>
        <w:rPr>
          <w:rFonts w:ascii="宋体" w:eastAsia="宋体" w:hAnsi="宋体" w:cs="Times New Roman"/>
          <w:szCs w:val="20"/>
        </w:rPr>
      </w:pPr>
    </w:p>
    <w:p w14:paraId="7CF07324" w14:textId="77777777" w:rsidR="004B6569" w:rsidRPr="008F77E7" w:rsidRDefault="004B6569">
      <w:pPr>
        <w:rPr>
          <w:rFonts w:ascii="宋体" w:eastAsia="宋体" w:hAnsi="宋体" w:cs="Times New Roman"/>
          <w:szCs w:val="20"/>
        </w:rPr>
      </w:pPr>
    </w:p>
    <w:p w14:paraId="2F7E150E" w14:textId="77777777" w:rsidR="004B6569" w:rsidRPr="008F77E7" w:rsidRDefault="00D1732D">
      <w:pPr>
        <w:rPr>
          <w:rFonts w:ascii="宋体" w:eastAsia="宋体" w:hAnsi="宋体" w:cs="Times New Roman"/>
          <w:b/>
          <w:bCs/>
          <w:sz w:val="24"/>
          <w:szCs w:val="32"/>
        </w:rPr>
      </w:pPr>
      <w:r w:rsidRPr="008F77E7">
        <w:rPr>
          <w:rFonts w:ascii="宋体" w:eastAsia="宋体" w:hAnsi="宋体" w:cs="Times New Roman" w:hint="eastAsia"/>
          <w:b/>
          <w:bCs/>
          <w:sz w:val="24"/>
          <w:szCs w:val="32"/>
        </w:rPr>
        <w:t>附身份证复印件（正反面）</w:t>
      </w:r>
    </w:p>
    <w:p w14:paraId="12FA7FFF" w14:textId="77777777" w:rsidR="004B6569" w:rsidRPr="008F77E7" w:rsidRDefault="004B6569">
      <w:pPr>
        <w:rPr>
          <w:rFonts w:ascii="宋体" w:eastAsia="宋体" w:hAnsi="宋体" w:cs="Times New Roman"/>
          <w:b/>
          <w:bCs/>
          <w:sz w:val="24"/>
          <w:szCs w:val="32"/>
        </w:rPr>
      </w:pPr>
    </w:p>
    <w:p w14:paraId="2F0D1F2C" w14:textId="77777777" w:rsidR="004B6569" w:rsidRPr="008F77E7" w:rsidRDefault="004B6569">
      <w:pPr>
        <w:rPr>
          <w:rFonts w:ascii="宋体" w:eastAsia="宋体" w:hAnsi="宋体" w:cs="Times New Roman"/>
          <w:b/>
          <w:bCs/>
          <w:sz w:val="24"/>
          <w:szCs w:val="32"/>
        </w:rPr>
      </w:pPr>
    </w:p>
    <w:p w14:paraId="2571A40B" w14:textId="77777777" w:rsidR="004B6569" w:rsidRPr="008F77E7" w:rsidRDefault="004B6569">
      <w:pPr>
        <w:rPr>
          <w:rFonts w:ascii="宋体" w:eastAsia="宋体" w:hAnsi="宋体" w:cs="Times New Roman"/>
          <w:b/>
          <w:bCs/>
          <w:sz w:val="24"/>
          <w:szCs w:val="32"/>
        </w:rPr>
      </w:pPr>
    </w:p>
    <w:p w14:paraId="13AEF14C" w14:textId="77777777" w:rsidR="004B6569" w:rsidRPr="008F77E7" w:rsidRDefault="004B6569">
      <w:pPr>
        <w:rPr>
          <w:rFonts w:ascii="宋体" w:eastAsia="宋体" w:hAnsi="宋体" w:cs="Times New Roman"/>
          <w:b/>
          <w:bCs/>
          <w:sz w:val="24"/>
          <w:szCs w:val="32"/>
        </w:rPr>
      </w:pPr>
    </w:p>
    <w:p w14:paraId="396BA609" w14:textId="77777777" w:rsidR="004B6569" w:rsidRPr="008F77E7" w:rsidRDefault="004B6569">
      <w:pPr>
        <w:rPr>
          <w:rFonts w:ascii="宋体" w:eastAsia="宋体" w:hAnsi="宋体" w:cs="Times New Roman"/>
          <w:b/>
          <w:bCs/>
          <w:sz w:val="24"/>
          <w:szCs w:val="32"/>
        </w:rPr>
      </w:pPr>
    </w:p>
    <w:p w14:paraId="71CD6E4D" w14:textId="77777777" w:rsidR="004B6569" w:rsidRPr="008F77E7" w:rsidRDefault="004B6569">
      <w:pPr>
        <w:rPr>
          <w:rFonts w:ascii="宋体" w:eastAsia="宋体" w:hAnsi="宋体" w:cs="Times New Roman"/>
          <w:b/>
          <w:bCs/>
          <w:sz w:val="24"/>
          <w:szCs w:val="32"/>
        </w:rPr>
      </w:pPr>
    </w:p>
    <w:p w14:paraId="710D614D" w14:textId="77777777" w:rsidR="004B6569" w:rsidRPr="008F77E7" w:rsidRDefault="004B6569">
      <w:pPr>
        <w:rPr>
          <w:rFonts w:ascii="宋体" w:eastAsia="宋体" w:hAnsi="宋体" w:cs="Times New Roman"/>
          <w:b/>
          <w:bCs/>
          <w:sz w:val="24"/>
          <w:szCs w:val="32"/>
        </w:rPr>
      </w:pPr>
    </w:p>
    <w:p w14:paraId="295AC561" w14:textId="77777777" w:rsidR="004B6569" w:rsidRPr="008F77E7" w:rsidRDefault="004B6569">
      <w:pPr>
        <w:rPr>
          <w:rFonts w:ascii="宋体" w:eastAsia="宋体" w:hAnsi="宋体" w:cs="Times New Roman"/>
          <w:b/>
          <w:bCs/>
          <w:sz w:val="24"/>
          <w:szCs w:val="32"/>
        </w:rPr>
      </w:pPr>
    </w:p>
    <w:p w14:paraId="1A52DE33" w14:textId="77777777" w:rsidR="004B6569" w:rsidRPr="008F77E7" w:rsidRDefault="004B6569">
      <w:pPr>
        <w:rPr>
          <w:rFonts w:ascii="宋体" w:eastAsia="宋体" w:hAnsi="宋体" w:cs="Times New Roman"/>
          <w:b/>
          <w:bCs/>
          <w:sz w:val="24"/>
          <w:szCs w:val="32"/>
        </w:rPr>
      </w:pPr>
    </w:p>
    <w:p w14:paraId="78231AB3" w14:textId="77777777" w:rsidR="004B6569" w:rsidRPr="008F77E7" w:rsidRDefault="004B6569">
      <w:pPr>
        <w:rPr>
          <w:rFonts w:ascii="宋体" w:eastAsia="宋体" w:hAnsi="宋体" w:cs="Times New Roman"/>
          <w:b/>
          <w:bCs/>
          <w:sz w:val="24"/>
          <w:szCs w:val="32"/>
        </w:rPr>
      </w:pPr>
    </w:p>
    <w:p w14:paraId="75C42C80" w14:textId="77777777" w:rsidR="004B6569" w:rsidRPr="008F77E7" w:rsidRDefault="004B6569">
      <w:pPr>
        <w:rPr>
          <w:rFonts w:ascii="宋体" w:eastAsia="宋体" w:hAnsi="宋体" w:cs="Times New Roman"/>
          <w:b/>
          <w:bCs/>
          <w:sz w:val="24"/>
          <w:szCs w:val="32"/>
        </w:rPr>
      </w:pPr>
    </w:p>
    <w:p w14:paraId="01EC24DD" w14:textId="77777777" w:rsidR="004B6569" w:rsidRPr="008F77E7" w:rsidRDefault="004B6569">
      <w:pPr>
        <w:rPr>
          <w:rFonts w:ascii="宋体" w:eastAsia="宋体" w:hAnsi="宋体" w:cs="Times New Roman"/>
          <w:b/>
          <w:bCs/>
          <w:sz w:val="24"/>
          <w:szCs w:val="32"/>
        </w:rPr>
      </w:pPr>
    </w:p>
    <w:p w14:paraId="5B4ED739" w14:textId="77777777" w:rsidR="004B6569" w:rsidRPr="008F77E7" w:rsidRDefault="004B6569">
      <w:pPr>
        <w:rPr>
          <w:rFonts w:ascii="宋体" w:eastAsia="宋体" w:hAnsi="宋体" w:cs="Times New Roman"/>
          <w:b/>
          <w:bCs/>
          <w:sz w:val="24"/>
          <w:szCs w:val="32"/>
        </w:rPr>
      </w:pPr>
    </w:p>
    <w:p w14:paraId="7AA3949A" w14:textId="77777777" w:rsidR="004B6569" w:rsidRPr="008F77E7" w:rsidRDefault="00D1732D">
      <w:pPr>
        <w:rPr>
          <w:rFonts w:ascii="宋体" w:eastAsia="宋体" w:hAnsi="宋体" w:cs="Times New Roman"/>
          <w:b/>
          <w:bCs/>
          <w:sz w:val="24"/>
          <w:szCs w:val="32"/>
        </w:rPr>
      </w:pPr>
      <w:r w:rsidRPr="008F77E7">
        <w:rPr>
          <w:rFonts w:ascii="宋体" w:eastAsia="宋体" w:hAnsi="宋体" w:cs="Times New Roman" w:hint="eastAsia"/>
          <w:b/>
          <w:bCs/>
          <w:sz w:val="24"/>
          <w:szCs w:val="32"/>
        </w:rPr>
        <w:lastRenderedPageBreak/>
        <w:t>三、法定代表人授权书（模板）</w:t>
      </w:r>
    </w:p>
    <w:p w14:paraId="7088C231" w14:textId="77777777" w:rsidR="004B6569" w:rsidRPr="008F77E7" w:rsidRDefault="00D1732D">
      <w:pPr>
        <w:spacing w:before="100" w:beforeAutospacing="1" w:after="100" w:afterAutospacing="1"/>
        <w:jc w:val="center"/>
        <w:rPr>
          <w:rFonts w:ascii="宋体" w:eastAsia="宋体" w:hAnsi="宋体" w:cs="Times New Roman"/>
          <w:b/>
          <w:sz w:val="24"/>
          <w:szCs w:val="20"/>
          <w:u w:val="single"/>
        </w:rPr>
      </w:pPr>
      <w:r w:rsidRPr="008F77E7">
        <w:rPr>
          <w:rFonts w:ascii="宋体" w:eastAsia="宋体" w:hAnsi="宋体" w:cs="Times New Roman" w:hint="eastAsia"/>
          <w:b/>
          <w:sz w:val="24"/>
          <w:szCs w:val="20"/>
        </w:rPr>
        <w:t>法定代表人授权书</w:t>
      </w:r>
    </w:p>
    <w:p w14:paraId="498EC185" w14:textId="77777777" w:rsidR="004B6569" w:rsidRPr="008F77E7" w:rsidRDefault="00D1732D">
      <w:pPr>
        <w:tabs>
          <w:tab w:val="left" w:pos="5580"/>
        </w:tabs>
        <w:spacing w:line="360" w:lineRule="auto"/>
        <w:ind w:firstLineChars="200" w:firstLine="420"/>
        <w:rPr>
          <w:rFonts w:ascii="宋体" w:eastAsia="宋体" w:hAnsi="宋体" w:cs="Times New Roman"/>
          <w:szCs w:val="21"/>
        </w:rPr>
      </w:pPr>
      <w:r w:rsidRPr="008F77E7">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4B6569" w:rsidRPr="008F77E7" w:rsidRDefault="00D1732D">
      <w:pPr>
        <w:tabs>
          <w:tab w:val="left" w:pos="5580"/>
        </w:tabs>
        <w:spacing w:line="360" w:lineRule="auto"/>
        <w:ind w:firstLineChars="200" w:firstLine="420"/>
        <w:rPr>
          <w:rFonts w:ascii="宋体" w:eastAsia="宋体" w:hAnsi="宋体" w:cs="Times New Roman"/>
          <w:szCs w:val="21"/>
        </w:rPr>
      </w:pPr>
      <w:r w:rsidRPr="008F77E7">
        <w:rPr>
          <w:rFonts w:ascii="宋体" w:eastAsia="宋体" w:hAnsi="宋体" w:cs="Times New Roman" w:hint="eastAsia"/>
          <w:szCs w:val="21"/>
        </w:rPr>
        <w:t xml:space="preserve">　　</w:t>
      </w:r>
    </w:p>
    <w:p w14:paraId="77410C95" w14:textId="77777777" w:rsidR="004B6569" w:rsidRPr="008F77E7" w:rsidRDefault="00D1732D">
      <w:pPr>
        <w:tabs>
          <w:tab w:val="left" w:pos="5580"/>
        </w:tabs>
        <w:spacing w:line="360" w:lineRule="auto"/>
        <w:ind w:firstLine="480"/>
        <w:rPr>
          <w:rFonts w:ascii="宋体" w:eastAsia="宋体" w:hAnsi="宋体" w:cs="Times New Roman"/>
          <w:szCs w:val="21"/>
        </w:rPr>
      </w:pPr>
      <w:r w:rsidRPr="008F77E7">
        <w:rPr>
          <w:rFonts w:ascii="宋体" w:eastAsia="宋体" w:hAnsi="宋体" w:cs="Times New Roman" w:hint="eastAsia"/>
          <w:szCs w:val="21"/>
        </w:rPr>
        <w:t>本授权书于__________年_____月______日签字生效,特此声明。</w:t>
      </w:r>
    </w:p>
    <w:p w14:paraId="158C9AE8" w14:textId="77777777" w:rsidR="004B6569" w:rsidRPr="008F77E7" w:rsidRDefault="004B6569">
      <w:pPr>
        <w:tabs>
          <w:tab w:val="left" w:pos="5580"/>
        </w:tabs>
        <w:spacing w:line="360" w:lineRule="auto"/>
        <w:ind w:firstLine="480"/>
        <w:rPr>
          <w:rFonts w:ascii="宋体" w:eastAsia="宋体" w:hAnsi="宋体" w:cs="Times New Roman"/>
          <w:szCs w:val="21"/>
        </w:rPr>
      </w:pPr>
    </w:p>
    <w:p w14:paraId="4E1F639D" w14:textId="77777777" w:rsidR="004B6569" w:rsidRPr="008F77E7" w:rsidRDefault="004B6569">
      <w:pPr>
        <w:tabs>
          <w:tab w:val="left" w:pos="5580"/>
        </w:tabs>
        <w:spacing w:line="360" w:lineRule="auto"/>
        <w:ind w:firstLine="480"/>
        <w:rPr>
          <w:rFonts w:ascii="宋体" w:eastAsia="宋体" w:hAnsi="宋体" w:cs="Times New Roman"/>
          <w:szCs w:val="21"/>
        </w:rPr>
      </w:pPr>
    </w:p>
    <w:p w14:paraId="253D53C1" w14:textId="77777777" w:rsidR="004B6569" w:rsidRPr="008F77E7" w:rsidRDefault="00D1732D">
      <w:pPr>
        <w:tabs>
          <w:tab w:val="left" w:pos="5580"/>
        </w:tabs>
        <w:spacing w:line="360" w:lineRule="auto"/>
        <w:ind w:firstLine="480"/>
        <w:rPr>
          <w:rFonts w:ascii="宋体" w:eastAsia="宋体" w:hAnsi="宋体" w:cs="Times New Roman"/>
          <w:szCs w:val="21"/>
        </w:rPr>
      </w:pPr>
      <w:r w:rsidRPr="008F77E7">
        <w:rPr>
          <w:rFonts w:ascii="宋体" w:eastAsia="宋体" w:hAnsi="宋体" w:cs="Times New Roman" w:hint="eastAsia"/>
          <w:szCs w:val="21"/>
        </w:rPr>
        <w:t>法定代表人签字_______________________________</w:t>
      </w:r>
    </w:p>
    <w:p w14:paraId="3CC2E529" w14:textId="77777777" w:rsidR="004B6569" w:rsidRPr="008F77E7" w:rsidRDefault="004B6569">
      <w:pPr>
        <w:tabs>
          <w:tab w:val="left" w:pos="5580"/>
        </w:tabs>
        <w:spacing w:line="360" w:lineRule="auto"/>
        <w:rPr>
          <w:rFonts w:ascii="宋体" w:eastAsia="宋体" w:hAnsi="宋体" w:cs="Times New Roman"/>
          <w:szCs w:val="21"/>
        </w:rPr>
      </w:pPr>
    </w:p>
    <w:p w14:paraId="1BDE2BC4" w14:textId="77777777" w:rsidR="004B6569" w:rsidRPr="008F77E7" w:rsidRDefault="00D1732D">
      <w:pPr>
        <w:tabs>
          <w:tab w:val="left" w:pos="5580"/>
        </w:tabs>
        <w:spacing w:line="360" w:lineRule="auto"/>
        <w:rPr>
          <w:rFonts w:ascii="宋体" w:eastAsia="宋体" w:hAnsi="宋体" w:cs="Times New Roman"/>
          <w:szCs w:val="21"/>
        </w:rPr>
      </w:pPr>
      <w:r w:rsidRPr="008F77E7">
        <w:rPr>
          <w:rFonts w:ascii="宋体" w:eastAsia="宋体" w:hAnsi="宋体" w:cs="Times New Roman" w:hint="eastAsia"/>
          <w:szCs w:val="21"/>
        </w:rPr>
        <w:t>被授权人签字_______________________________</w:t>
      </w:r>
    </w:p>
    <w:p w14:paraId="3541B7D3" w14:textId="77777777" w:rsidR="004B6569" w:rsidRPr="008F77E7" w:rsidRDefault="004B6569">
      <w:pPr>
        <w:tabs>
          <w:tab w:val="left" w:pos="5580"/>
        </w:tabs>
        <w:spacing w:line="360" w:lineRule="auto"/>
        <w:rPr>
          <w:rFonts w:ascii="宋体" w:eastAsia="宋体" w:hAnsi="宋体" w:cs="Times New Roman"/>
          <w:szCs w:val="21"/>
        </w:rPr>
      </w:pPr>
    </w:p>
    <w:p w14:paraId="3535E747" w14:textId="77777777" w:rsidR="004B6569" w:rsidRPr="008F77E7" w:rsidRDefault="00D1732D">
      <w:pPr>
        <w:tabs>
          <w:tab w:val="left" w:pos="5580"/>
        </w:tabs>
        <w:spacing w:line="360" w:lineRule="auto"/>
        <w:rPr>
          <w:rFonts w:ascii="宋体" w:eastAsia="宋体" w:hAnsi="宋体" w:cs="Times New Roman"/>
          <w:szCs w:val="21"/>
        </w:rPr>
      </w:pPr>
      <w:r w:rsidRPr="008F77E7">
        <w:rPr>
          <w:rFonts w:ascii="宋体" w:eastAsia="宋体" w:hAnsi="宋体" w:cs="Times New Roman" w:hint="eastAsia"/>
          <w:szCs w:val="21"/>
        </w:rPr>
        <w:t>公司</w:t>
      </w:r>
      <w:r w:rsidRPr="008F77E7">
        <w:rPr>
          <w:rFonts w:ascii="宋体" w:eastAsia="宋体" w:hAnsi="宋体" w:cs="Times New Roman" w:hint="eastAsia"/>
        </w:rPr>
        <w:t>（法人公章）</w:t>
      </w:r>
      <w:r w:rsidRPr="008F77E7">
        <w:rPr>
          <w:rFonts w:ascii="宋体" w:eastAsia="宋体" w:hAnsi="宋体" w:cs="Times New Roman" w:hint="eastAsia"/>
          <w:szCs w:val="21"/>
        </w:rPr>
        <w:t>：</w:t>
      </w:r>
    </w:p>
    <w:p w14:paraId="6FF66F86" w14:textId="77777777" w:rsidR="004B6569" w:rsidRPr="008F77E7" w:rsidRDefault="004B6569">
      <w:pPr>
        <w:tabs>
          <w:tab w:val="left" w:pos="5580"/>
        </w:tabs>
        <w:spacing w:line="360" w:lineRule="auto"/>
        <w:rPr>
          <w:rFonts w:ascii="宋体" w:eastAsia="宋体" w:hAnsi="宋体" w:cs="Times New Roman"/>
          <w:szCs w:val="21"/>
        </w:rPr>
      </w:pPr>
    </w:p>
    <w:p w14:paraId="5C2154A0" w14:textId="77777777" w:rsidR="004B6569" w:rsidRPr="008F77E7" w:rsidRDefault="004B6569">
      <w:pPr>
        <w:tabs>
          <w:tab w:val="left" w:pos="5580"/>
        </w:tabs>
        <w:spacing w:line="360" w:lineRule="auto"/>
        <w:rPr>
          <w:rFonts w:ascii="宋体" w:eastAsia="宋体" w:hAnsi="宋体" w:cs="Times New Roman"/>
          <w:szCs w:val="21"/>
        </w:rPr>
      </w:pPr>
    </w:p>
    <w:p w14:paraId="05B85C2A" w14:textId="77777777" w:rsidR="004B6569" w:rsidRPr="008F77E7" w:rsidRDefault="00D1732D">
      <w:pPr>
        <w:tabs>
          <w:tab w:val="left" w:pos="5580"/>
        </w:tabs>
        <w:spacing w:line="360" w:lineRule="auto"/>
        <w:rPr>
          <w:rFonts w:ascii="宋体" w:eastAsia="宋体" w:hAnsi="宋体" w:cs="Times New Roman"/>
          <w:b/>
          <w:szCs w:val="21"/>
        </w:rPr>
      </w:pPr>
      <w:r w:rsidRPr="008F77E7">
        <w:rPr>
          <w:rFonts w:ascii="宋体" w:eastAsia="宋体" w:hAnsi="宋体" w:cs="Times New Roman" w:hint="eastAsia"/>
          <w:b/>
          <w:szCs w:val="21"/>
        </w:rPr>
        <w:t>附：</w:t>
      </w:r>
    </w:p>
    <w:p w14:paraId="0CB4692A" w14:textId="77777777" w:rsidR="004B6569" w:rsidRPr="008F77E7" w:rsidRDefault="00D1732D">
      <w:pPr>
        <w:rPr>
          <w:rFonts w:ascii="宋体" w:eastAsia="宋体" w:hAnsi="宋体" w:cs="Times New Roman"/>
          <w:b/>
          <w:sz w:val="24"/>
          <w:szCs w:val="32"/>
        </w:rPr>
      </w:pPr>
      <w:r w:rsidRPr="008F77E7">
        <w:rPr>
          <w:rFonts w:ascii="宋体" w:eastAsia="宋体" w:hAnsi="宋体" w:cs="Times New Roman" w:hint="eastAsia"/>
          <w:b/>
          <w:sz w:val="24"/>
          <w:szCs w:val="32"/>
        </w:rPr>
        <w:t>附身份证复印件（正反面）</w:t>
      </w:r>
    </w:p>
    <w:p w14:paraId="003322B0" w14:textId="77777777" w:rsidR="004B6569" w:rsidRPr="008F77E7" w:rsidRDefault="004B6569">
      <w:pPr>
        <w:rPr>
          <w:rFonts w:ascii="宋体" w:eastAsia="宋体" w:hAnsi="宋体" w:cs="Times New Roman"/>
          <w:b/>
          <w:sz w:val="24"/>
          <w:szCs w:val="32"/>
        </w:rPr>
      </w:pPr>
    </w:p>
    <w:p w14:paraId="44C676C8" w14:textId="77777777" w:rsidR="004B6569" w:rsidRPr="008F77E7" w:rsidRDefault="004B6569">
      <w:pPr>
        <w:rPr>
          <w:rFonts w:ascii="宋体" w:eastAsia="宋体" w:hAnsi="宋体" w:cs="Times New Roman"/>
          <w:b/>
          <w:sz w:val="24"/>
          <w:szCs w:val="32"/>
        </w:rPr>
      </w:pPr>
    </w:p>
    <w:p w14:paraId="0CC79D05" w14:textId="77777777" w:rsidR="004B6569" w:rsidRPr="008F77E7" w:rsidRDefault="004B6569">
      <w:pPr>
        <w:rPr>
          <w:rFonts w:ascii="宋体" w:eastAsia="宋体" w:hAnsi="宋体" w:cs="Times New Roman"/>
          <w:b/>
          <w:sz w:val="24"/>
          <w:szCs w:val="32"/>
        </w:rPr>
      </w:pPr>
    </w:p>
    <w:p w14:paraId="60DF79D1" w14:textId="77777777" w:rsidR="004B6569" w:rsidRPr="008F77E7" w:rsidRDefault="004B6569">
      <w:pPr>
        <w:rPr>
          <w:rFonts w:ascii="宋体" w:eastAsia="宋体" w:hAnsi="宋体" w:cs="Times New Roman"/>
          <w:b/>
          <w:sz w:val="24"/>
          <w:szCs w:val="32"/>
        </w:rPr>
      </w:pPr>
    </w:p>
    <w:p w14:paraId="78513F2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4B6569" w:rsidRPr="008F77E7" w:rsidRDefault="00D1732D">
      <w:pPr>
        <w:tabs>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lastRenderedPageBreak/>
        <w:t>四、提供法人营业执照的复印件、税务登记证书复印件</w:t>
      </w:r>
    </w:p>
    <w:p w14:paraId="3C393E17" w14:textId="77777777" w:rsidR="004B6569" w:rsidRPr="008F77E7" w:rsidRDefault="00D1732D">
      <w:pPr>
        <w:tabs>
          <w:tab w:val="left" w:pos="5580"/>
        </w:tabs>
        <w:adjustRightInd w:val="0"/>
        <w:snapToGrid w:val="0"/>
        <w:spacing w:line="360" w:lineRule="auto"/>
        <w:ind w:firstLineChars="200" w:firstLine="480"/>
        <w:rPr>
          <w:rFonts w:ascii="宋体" w:eastAsia="宋体" w:hAnsi="宋体" w:cs="Times New Roman"/>
          <w:sz w:val="24"/>
          <w:szCs w:val="20"/>
        </w:rPr>
      </w:pPr>
      <w:r w:rsidRPr="008F77E7">
        <w:rPr>
          <w:rFonts w:ascii="宋体" w:eastAsia="宋体" w:hAnsi="宋体" w:cs="Times New Roman" w:hint="eastAsia"/>
          <w:sz w:val="24"/>
          <w:szCs w:val="20"/>
        </w:rPr>
        <w:t>若提供的营业执照为三证合一，则税务登记证可不单独提供。</w:t>
      </w:r>
    </w:p>
    <w:p w14:paraId="7B0FDED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2AE563F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3D3967B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E4D38B7"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3859EC5"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4828C0AF"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E74E099"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44D9446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E2299D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7075505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F989F2E"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7D1F85BE"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3D5AC8A7"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ED0879B"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00EF3674"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7408BE41"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0E77B3B6"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213601F2"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2FF55690"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7206AE3F"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0557A239"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0DF71796"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B5095C8"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3D8EEDA7"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2F3FEAE6"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42233B1E"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C9FC543"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785F9399"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05AE42E1" w14:textId="77777777" w:rsidR="004B6569" w:rsidRPr="008F77E7" w:rsidRDefault="00D1732D">
      <w:pPr>
        <w:spacing w:line="600" w:lineRule="exact"/>
        <w:rPr>
          <w:rFonts w:ascii="宋体" w:eastAsia="宋体" w:hAnsi="宋体" w:cs="Times New Roman"/>
          <w:b/>
          <w:sz w:val="24"/>
          <w:szCs w:val="20"/>
        </w:rPr>
      </w:pPr>
      <w:r w:rsidRPr="008F77E7">
        <w:rPr>
          <w:rFonts w:ascii="宋体" w:eastAsia="宋体" w:hAnsi="宋体" w:cs="Times New Roman" w:hint="eastAsia"/>
          <w:b/>
          <w:sz w:val="24"/>
          <w:szCs w:val="20"/>
        </w:rPr>
        <w:lastRenderedPageBreak/>
        <w:t>五、参与竞</w:t>
      </w:r>
      <w:proofErr w:type="gramStart"/>
      <w:r w:rsidRPr="008F77E7">
        <w:rPr>
          <w:rFonts w:ascii="宋体" w:eastAsia="宋体" w:hAnsi="宋体" w:cs="Times New Roman" w:hint="eastAsia"/>
          <w:b/>
          <w:sz w:val="24"/>
          <w:szCs w:val="20"/>
        </w:rPr>
        <w:t>谈供应</w:t>
      </w:r>
      <w:proofErr w:type="gramEnd"/>
      <w:r w:rsidRPr="008F77E7">
        <w:rPr>
          <w:rFonts w:ascii="宋体" w:eastAsia="宋体" w:hAnsi="宋体" w:cs="Times New Roman" w:hint="eastAsia"/>
          <w:b/>
          <w:sz w:val="24"/>
          <w:szCs w:val="20"/>
        </w:rPr>
        <w:t>商控股及管理关系情况申报表（模板）</w:t>
      </w:r>
    </w:p>
    <w:p w14:paraId="0948739B" w14:textId="77777777" w:rsidR="004B6569" w:rsidRPr="008F77E7" w:rsidRDefault="00D1732D">
      <w:pPr>
        <w:pStyle w:val="2"/>
        <w:spacing w:line="240" w:lineRule="auto"/>
        <w:jc w:val="center"/>
        <w:rPr>
          <w:rFonts w:ascii="宋体" w:eastAsia="宋体" w:hAnsi="宋体"/>
          <w:sz w:val="30"/>
          <w:szCs w:val="30"/>
        </w:rPr>
      </w:pPr>
      <w:bookmarkStart w:id="3" w:name="_Toc14403"/>
      <w:r w:rsidRPr="008F77E7">
        <w:rPr>
          <w:rFonts w:ascii="宋体" w:eastAsia="宋体" w:hAnsi="宋体" w:hint="eastAsia"/>
          <w:sz w:val="30"/>
          <w:szCs w:val="30"/>
        </w:rPr>
        <w:t>参与竞</w:t>
      </w:r>
      <w:proofErr w:type="gramStart"/>
      <w:r w:rsidRPr="008F77E7">
        <w:rPr>
          <w:rFonts w:ascii="宋体" w:eastAsia="宋体" w:hAnsi="宋体" w:hint="eastAsia"/>
          <w:sz w:val="30"/>
          <w:szCs w:val="30"/>
        </w:rPr>
        <w:t>谈供应</w:t>
      </w:r>
      <w:proofErr w:type="gramEnd"/>
      <w:r w:rsidRPr="008F77E7">
        <w:rPr>
          <w:rFonts w:ascii="宋体" w:eastAsia="宋体" w:hAnsi="宋体" w:hint="eastAsia"/>
          <w:sz w:val="30"/>
          <w:szCs w:val="30"/>
        </w:rPr>
        <w:t>商控股及管理关系情况申报表</w:t>
      </w:r>
      <w:bookmarkEnd w:id="3"/>
    </w:p>
    <w:p w14:paraId="3B87A7D3"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szCs w:val="21"/>
        </w:rPr>
        <w:t>致：清华大学深圳国际研究生院</w:t>
      </w:r>
    </w:p>
    <w:p w14:paraId="5E3E0B10" w14:textId="77777777" w:rsidR="004B6569" w:rsidRPr="008F77E7" w:rsidRDefault="00D1732D">
      <w:pPr>
        <w:spacing w:line="360" w:lineRule="auto"/>
        <w:ind w:firstLineChars="235" w:firstLine="493"/>
        <w:rPr>
          <w:rFonts w:ascii="宋体" w:eastAsia="宋体" w:hAnsi="宋体" w:cs="Times New Roman"/>
          <w:szCs w:val="21"/>
        </w:rPr>
      </w:pPr>
      <w:r w:rsidRPr="008F77E7">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8F77E7" w:rsidRPr="008F77E7" w14:paraId="2ECA3AF6"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D3B549C"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4B6569" w:rsidRPr="008F77E7" w:rsidRDefault="004B6569">
            <w:pPr>
              <w:jc w:val="center"/>
              <w:rPr>
                <w:rFonts w:ascii="宋体" w:eastAsia="宋体" w:hAnsi="宋体" w:cs="Times New Roman"/>
                <w:szCs w:val="21"/>
              </w:rPr>
            </w:pPr>
          </w:p>
        </w:tc>
      </w:tr>
      <w:tr w:rsidR="008F77E7" w:rsidRPr="008F77E7" w14:paraId="1906C3D0"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1F44B846"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2A5E2528"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4B6569" w:rsidRPr="008F77E7" w:rsidRDefault="004B6569">
            <w:pPr>
              <w:jc w:val="center"/>
              <w:rPr>
                <w:rFonts w:ascii="宋体" w:eastAsia="宋体" w:hAnsi="宋体" w:cs="Times New Roman"/>
                <w:szCs w:val="21"/>
              </w:rPr>
            </w:pPr>
          </w:p>
        </w:tc>
      </w:tr>
      <w:tr w:rsidR="008F77E7" w:rsidRPr="008F77E7" w14:paraId="7EEE018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392C4BA"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91D5F6"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4B6569" w:rsidRPr="008F77E7" w:rsidRDefault="004B6569">
            <w:pPr>
              <w:jc w:val="center"/>
              <w:rPr>
                <w:rFonts w:ascii="宋体" w:eastAsia="宋体" w:hAnsi="宋体" w:cs="Times New Roman"/>
                <w:szCs w:val="21"/>
              </w:rPr>
            </w:pPr>
          </w:p>
        </w:tc>
      </w:tr>
      <w:tr w:rsidR="008F77E7" w:rsidRPr="008F77E7" w14:paraId="07AE8C1D"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BBDD730"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控股股东/投资人名称</w:t>
            </w:r>
          </w:p>
          <w:p w14:paraId="0CF50E01"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3026ED5E"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606D010B"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50CDF14A"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出资比例（%）</w:t>
            </w:r>
          </w:p>
        </w:tc>
      </w:tr>
      <w:tr w:rsidR="008F77E7" w:rsidRPr="008F77E7" w14:paraId="57AA634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E41DB0C"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4B6569" w:rsidRPr="008F77E7" w:rsidRDefault="004B6569">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4B6569" w:rsidRPr="008F77E7" w:rsidRDefault="004B6569">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4B6569" w:rsidRPr="008F77E7" w:rsidRDefault="004B6569">
            <w:pPr>
              <w:jc w:val="center"/>
              <w:rPr>
                <w:rFonts w:ascii="宋体" w:eastAsia="宋体" w:hAnsi="宋体" w:cs="Times New Roman"/>
                <w:szCs w:val="21"/>
              </w:rPr>
            </w:pPr>
          </w:p>
        </w:tc>
      </w:tr>
      <w:tr w:rsidR="008F77E7" w:rsidRPr="008F77E7" w14:paraId="7D27E6A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EB0BD1E"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D540590"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3B661ABD"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571C8BB1"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r>
      <w:tr w:rsidR="008F77E7" w:rsidRPr="008F77E7" w14:paraId="228CCBA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EC7ACD0"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D3DB15B"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52C9CB65"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出资比例（%）</w:t>
            </w:r>
          </w:p>
        </w:tc>
      </w:tr>
      <w:tr w:rsidR="008F77E7" w:rsidRPr="008F77E7" w14:paraId="7AC2010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E6D2647"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4B6569" w:rsidRPr="008F77E7" w:rsidRDefault="004B6569">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4B6569" w:rsidRPr="008F77E7" w:rsidRDefault="004B6569">
            <w:pPr>
              <w:jc w:val="center"/>
              <w:rPr>
                <w:rFonts w:ascii="宋体" w:eastAsia="宋体" w:hAnsi="宋体" w:cs="Times New Roman"/>
                <w:szCs w:val="21"/>
              </w:rPr>
            </w:pPr>
          </w:p>
        </w:tc>
      </w:tr>
      <w:tr w:rsidR="008F77E7" w:rsidRPr="008F77E7" w14:paraId="755DBD3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FAFA2CB"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00539D0"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3387A1FA"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r>
      <w:tr w:rsidR="008F77E7" w:rsidRPr="008F77E7" w14:paraId="19C2E34C"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8321A64"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非控股股东/投资人名称</w:t>
            </w:r>
          </w:p>
          <w:p w14:paraId="252B3596"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05B38B5F"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53F660C0"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2DEA8A28"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出资比例（%）</w:t>
            </w:r>
          </w:p>
        </w:tc>
      </w:tr>
      <w:tr w:rsidR="008F77E7" w:rsidRPr="008F77E7" w14:paraId="174503C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4968804"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4B6569" w:rsidRPr="008F77E7" w:rsidRDefault="004B6569">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4B6569" w:rsidRPr="008F77E7" w:rsidRDefault="004B6569">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4B6569" w:rsidRPr="008F77E7" w:rsidRDefault="004B6569">
            <w:pPr>
              <w:jc w:val="center"/>
              <w:rPr>
                <w:rFonts w:ascii="宋体" w:eastAsia="宋体" w:hAnsi="宋体" w:cs="Times New Roman"/>
                <w:szCs w:val="21"/>
              </w:rPr>
            </w:pPr>
          </w:p>
        </w:tc>
      </w:tr>
      <w:tr w:rsidR="008F77E7" w:rsidRPr="008F77E7" w14:paraId="1439935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DAE92F1"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D481835"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11D57396"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44BFFC29"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r>
      <w:tr w:rsidR="008F77E7" w:rsidRPr="008F77E7" w14:paraId="19E0F59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FD6B118"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A54D7E8"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53EBD897"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出资比例（%）</w:t>
            </w:r>
          </w:p>
        </w:tc>
      </w:tr>
      <w:tr w:rsidR="008F77E7" w:rsidRPr="008F77E7" w14:paraId="2460DF6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63B834A"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4B6569" w:rsidRPr="008F77E7" w:rsidRDefault="004B6569">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4B6569" w:rsidRPr="008F77E7" w:rsidRDefault="004B6569">
            <w:pPr>
              <w:jc w:val="center"/>
              <w:rPr>
                <w:rFonts w:ascii="宋体" w:eastAsia="宋体" w:hAnsi="宋体" w:cs="Times New Roman"/>
                <w:b/>
                <w:szCs w:val="21"/>
              </w:rPr>
            </w:pPr>
          </w:p>
        </w:tc>
      </w:tr>
      <w:tr w:rsidR="008F77E7" w:rsidRPr="008F77E7" w14:paraId="2BEB38E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3678D4C"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6A46165"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0B392FCB"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r>
      <w:tr w:rsidR="008F77E7" w:rsidRPr="008F77E7" w14:paraId="261DDDD1"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9F25ADE"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6194E0E5"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2784A0E9"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身份证号</w:t>
            </w:r>
          </w:p>
        </w:tc>
      </w:tr>
      <w:tr w:rsidR="008F77E7" w:rsidRPr="008F77E7" w14:paraId="653EDC1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2D3663A"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4B6569" w:rsidRPr="008F77E7" w:rsidRDefault="004B6569">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4B6569" w:rsidRPr="008F77E7" w:rsidRDefault="004B6569">
            <w:pPr>
              <w:jc w:val="center"/>
              <w:rPr>
                <w:rFonts w:ascii="宋体" w:eastAsia="宋体" w:hAnsi="宋体" w:cs="Times New Roman"/>
                <w:szCs w:val="21"/>
              </w:rPr>
            </w:pPr>
          </w:p>
        </w:tc>
      </w:tr>
      <w:tr w:rsidR="008F77E7" w:rsidRPr="008F77E7" w14:paraId="2108D2C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78E4947"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89E0A59"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11FFE535"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w:t>
            </w:r>
          </w:p>
        </w:tc>
      </w:tr>
      <w:tr w:rsidR="008F77E7" w:rsidRPr="008F77E7" w14:paraId="40E839FA"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A8C1DA6"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1C5A49F7"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4B6569" w:rsidRPr="008F77E7" w:rsidRDefault="004B6569">
            <w:pPr>
              <w:jc w:val="center"/>
              <w:rPr>
                <w:rFonts w:ascii="宋体" w:eastAsia="宋体" w:hAnsi="宋体" w:cs="Times New Roman"/>
                <w:szCs w:val="21"/>
              </w:rPr>
            </w:pPr>
          </w:p>
        </w:tc>
      </w:tr>
      <w:tr w:rsidR="008F77E7" w:rsidRPr="008F77E7" w14:paraId="65CAF4E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804F5C7" w14:textId="77777777" w:rsidR="004B6569" w:rsidRPr="008F77E7" w:rsidRDefault="004B6569">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155917B"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4B6569" w:rsidRPr="008F77E7" w:rsidRDefault="004B6569">
            <w:pPr>
              <w:jc w:val="center"/>
              <w:rPr>
                <w:rFonts w:ascii="宋体" w:eastAsia="宋体" w:hAnsi="宋体" w:cs="Times New Roman"/>
                <w:szCs w:val="21"/>
              </w:rPr>
            </w:pPr>
          </w:p>
        </w:tc>
      </w:tr>
      <w:tr w:rsidR="008F77E7" w:rsidRPr="008F77E7" w14:paraId="5887C50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36229272" w14:textId="77777777" w:rsidR="004B6569" w:rsidRPr="008F77E7" w:rsidRDefault="00D1732D">
            <w:pPr>
              <w:jc w:val="center"/>
              <w:rPr>
                <w:rFonts w:ascii="宋体" w:eastAsia="宋体" w:hAnsi="宋体" w:cs="Times New Roman"/>
                <w:szCs w:val="21"/>
              </w:rPr>
            </w:pPr>
            <w:r w:rsidRPr="008F77E7">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4B6569" w:rsidRPr="008F77E7" w:rsidRDefault="004B6569">
            <w:pPr>
              <w:jc w:val="center"/>
              <w:rPr>
                <w:rFonts w:ascii="宋体" w:eastAsia="宋体" w:hAnsi="宋体" w:cs="Times New Roman"/>
                <w:szCs w:val="21"/>
              </w:rPr>
            </w:pPr>
          </w:p>
        </w:tc>
      </w:tr>
    </w:tbl>
    <w:p w14:paraId="6B9D9792" w14:textId="77777777" w:rsidR="004B6569" w:rsidRPr="008F77E7" w:rsidRDefault="004B6569">
      <w:pPr>
        <w:spacing w:line="440" w:lineRule="exact"/>
        <w:rPr>
          <w:rFonts w:ascii="宋体" w:eastAsia="宋体" w:hAnsi="宋体" w:cs="Times New Roman"/>
          <w:szCs w:val="21"/>
        </w:rPr>
      </w:pPr>
    </w:p>
    <w:p w14:paraId="17CC9E93" w14:textId="77777777" w:rsidR="004B6569" w:rsidRPr="008F77E7" w:rsidRDefault="00D1732D">
      <w:pPr>
        <w:spacing w:line="440" w:lineRule="exact"/>
        <w:rPr>
          <w:rFonts w:ascii="宋体" w:eastAsia="宋体" w:hAnsi="宋体" w:cs="Times New Roman"/>
          <w:szCs w:val="21"/>
        </w:rPr>
      </w:pPr>
      <w:r w:rsidRPr="008F77E7">
        <w:rPr>
          <w:rFonts w:ascii="宋体" w:eastAsia="宋体" w:hAnsi="宋体" w:cs="Times New Roman" w:hint="eastAsia"/>
          <w:szCs w:val="21"/>
        </w:rPr>
        <w:t>参与竞</w:t>
      </w:r>
      <w:proofErr w:type="gramStart"/>
      <w:r w:rsidRPr="008F77E7">
        <w:rPr>
          <w:rFonts w:ascii="宋体" w:eastAsia="宋体" w:hAnsi="宋体" w:cs="Times New Roman" w:hint="eastAsia"/>
          <w:szCs w:val="21"/>
        </w:rPr>
        <w:t>谈供应</w:t>
      </w:r>
      <w:proofErr w:type="gramEnd"/>
      <w:r w:rsidRPr="008F77E7">
        <w:rPr>
          <w:rFonts w:ascii="宋体" w:eastAsia="宋体" w:hAnsi="宋体" w:cs="Times New Roman" w:hint="eastAsia"/>
          <w:szCs w:val="21"/>
        </w:rPr>
        <w:t>商名称：</w:t>
      </w:r>
      <w:r w:rsidRPr="008F77E7">
        <w:rPr>
          <w:rFonts w:ascii="宋体" w:eastAsia="宋体" w:hAnsi="宋体" w:cs="Times New Roman" w:hint="eastAsia"/>
          <w:szCs w:val="21"/>
          <w:u w:val="single"/>
        </w:rPr>
        <w:t xml:space="preserve">　　　　　         　　　</w:t>
      </w:r>
      <w:r w:rsidRPr="008F77E7">
        <w:rPr>
          <w:rFonts w:ascii="宋体" w:eastAsia="宋体" w:hAnsi="宋体" w:cs="Times New Roman" w:hint="eastAsia"/>
          <w:szCs w:val="21"/>
        </w:rPr>
        <w:t>（盖单位公章）</w:t>
      </w:r>
    </w:p>
    <w:p w14:paraId="1FEC1B7C" w14:textId="77777777" w:rsidR="004B6569" w:rsidRPr="008F77E7" w:rsidRDefault="00D1732D">
      <w:pPr>
        <w:spacing w:line="440" w:lineRule="exact"/>
        <w:rPr>
          <w:rFonts w:ascii="宋体" w:eastAsia="宋体" w:hAnsi="宋体" w:cs="Times New Roman"/>
          <w:szCs w:val="21"/>
          <w:u w:val="single"/>
        </w:rPr>
      </w:pPr>
      <w:r w:rsidRPr="008F77E7">
        <w:rPr>
          <w:rFonts w:ascii="宋体" w:eastAsia="宋体" w:hAnsi="宋体" w:cs="Times New Roman" w:hint="eastAsia"/>
          <w:szCs w:val="21"/>
        </w:rPr>
        <w:lastRenderedPageBreak/>
        <w:t>法定代表人（负责人）（签字或盖章）或者其委托代理人（签字）：</w:t>
      </w:r>
      <w:r w:rsidRPr="008F77E7">
        <w:rPr>
          <w:rFonts w:ascii="宋体" w:eastAsia="宋体" w:hAnsi="宋体" w:cs="Times New Roman" w:hint="eastAsia"/>
          <w:szCs w:val="21"/>
          <w:u w:val="single"/>
        </w:rPr>
        <w:t xml:space="preserve">        </w:t>
      </w:r>
    </w:p>
    <w:p w14:paraId="3FE732B9" w14:textId="77777777" w:rsidR="004B6569" w:rsidRPr="008F77E7" w:rsidRDefault="00D1732D">
      <w:pPr>
        <w:spacing w:line="440" w:lineRule="exact"/>
        <w:jc w:val="left"/>
        <w:rPr>
          <w:rFonts w:ascii="宋体" w:eastAsia="宋体" w:hAnsi="宋体" w:cs="Times New Roman"/>
          <w:szCs w:val="21"/>
        </w:rPr>
      </w:pPr>
      <w:r w:rsidRPr="008F77E7">
        <w:rPr>
          <w:rFonts w:ascii="宋体" w:eastAsia="宋体" w:hAnsi="宋体" w:cs="Times New Roman" w:hint="eastAsia"/>
          <w:szCs w:val="21"/>
        </w:rPr>
        <w:t>日      期：</w:t>
      </w:r>
      <w:r w:rsidRPr="008F77E7">
        <w:rPr>
          <w:rFonts w:ascii="宋体" w:eastAsia="宋体" w:hAnsi="宋体" w:cs="Times New Roman" w:hint="eastAsia"/>
          <w:szCs w:val="21"/>
          <w:u w:val="single"/>
        </w:rPr>
        <w:t xml:space="preserve">       </w:t>
      </w:r>
      <w:r w:rsidRPr="008F77E7">
        <w:rPr>
          <w:rFonts w:ascii="宋体" w:eastAsia="宋体" w:hAnsi="宋体" w:cs="Times New Roman" w:hint="eastAsia"/>
          <w:szCs w:val="21"/>
        </w:rPr>
        <w:t>年</w:t>
      </w:r>
      <w:r w:rsidRPr="008F77E7">
        <w:rPr>
          <w:rFonts w:ascii="宋体" w:eastAsia="宋体" w:hAnsi="宋体" w:cs="Times New Roman" w:hint="eastAsia"/>
          <w:szCs w:val="21"/>
          <w:u w:val="single"/>
        </w:rPr>
        <w:t xml:space="preserve">       </w:t>
      </w:r>
      <w:r w:rsidRPr="008F77E7">
        <w:rPr>
          <w:rFonts w:ascii="宋体" w:eastAsia="宋体" w:hAnsi="宋体" w:cs="Times New Roman" w:hint="eastAsia"/>
          <w:szCs w:val="21"/>
        </w:rPr>
        <w:t>月</w:t>
      </w:r>
      <w:r w:rsidRPr="008F77E7">
        <w:rPr>
          <w:rFonts w:ascii="宋体" w:eastAsia="宋体" w:hAnsi="宋体" w:cs="Times New Roman" w:hint="eastAsia"/>
          <w:szCs w:val="21"/>
          <w:u w:val="single"/>
        </w:rPr>
        <w:t xml:space="preserve">       </w:t>
      </w:r>
      <w:r w:rsidRPr="008F77E7">
        <w:rPr>
          <w:rFonts w:ascii="宋体" w:eastAsia="宋体" w:hAnsi="宋体" w:cs="Times New Roman" w:hint="eastAsia"/>
          <w:szCs w:val="21"/>
        </w:rPr>
        <w:t>日</w:t>
      </w:r>
    </w:p>
    <w:p w14:paraId="2391B269" w14:textId="77777777" w:rsidR="004B6569" w:rsidRPr="008F77E7" w:rsidRDefault="004B6569">
      <w:pPr>
        <w:rPr>
          <w:rFonts w:ascii="宋体" w:eastAsia="宋体" w:hAnsi="宋体" w:cs="Times New Roman"/>
          <w:b/>
          <w:szCs w:val="21"/>
        </w:rPr>
      </w:pPr>
    </w:p>
    <w:p w14:paraId="27761966" w14:textId="77777777" w:rsidR="004B6569" w:rsidRPr="008F77E7" w:rsidRDefault="00D1732D">
      <w:pPr>
        <w:spacing w:line="360" w:lineRule="auto"/>
        <w:rPr>
          <w:rFonts w:ascii="宋体" w:eastAsia="宋体" w:hAnsi="宋体" w:cs="Times New Roman"/>
          <w:szCs w:val="21"/>
        </w:rPr>
      </w:pPr>
      <w:r w:rsidRPr="008F77E7">
        <w:rPr>
          <w:rFonts w:ascii="宋体" w:eastAsia="宋体" w:hAnsi="宋体" w:cs="Times New Roman" w:hint="eastAsia"/>
          <w:b/>
          <w:szCs w:val="21"/>
        </w:rPr>
        <w:t>注</w:t>
      </w:r>
      <w:r w:rsidRPr="008F77E7">
        <w:rPr>
          <w:rFonts w:ascii="宋体" w:eastAsia="宋体" w:hAnsi="宋体" w:cs="Times New Roman" w:hint="eastAsia"/>
          <w:szCs w:val="21"/>
        </w:rPr>
        <w:t>：</w:t>
      </w:r>
    </w:p>
    <w:p w14:paraId="78B91AD2" w14:textId="77777777" w:rsidR="004B6569" w:rsidRPr="008F77E7" w:rsidRDefault="00D1732D">
      <w:pPr>
        <w:numPr>
          <w:ilvl w:val="0"/>
          <w:numId w:val="3"/>
        </w:numPr>
        <w:spacing w:line="440" w:lineRule="exact"/>
        <w:rPr>
          <w:rFonts w:ascii="宋体" w:eastAsia="宋体" w:hAnsi="宋体" w:cs="Times New Roman"/>
          <w:szCs w:val="21"/>
        </w:rPr>
      </w:pPr>
      <w:r w:rsidRPr="008F77E7">
        <w:rPr>
          <w:rFonts w:ascii="宋体" w:eastAsia="宋体" w:hAnsi="宋体" w:cs="Times New Roman" w:hint="eastAsia"/>
          <w:szCs w:val="21"/>
        </w:rPr>
        <w:t>控股股东/投资人是指出资比例在50%以上，或者出资比例不足50%，但享有公司股东会/董事会控制权的投资方（</w:t>
      </w:r>
      <w:proofErr w:type="gramStart"/>
      <w:r w:rsidRPr="008F77E7">
        <w:rPr>
          <w:rFonts w:ascii="宋体" w:eastAsia="宋体" w:hAnsi="宋体" w:cs="Times New Roman" w:hint="eastAsia"/>
          <w:szCs w:val="21"/>
        </w:rPr>
        <w:t>含单位</w:t>
      </w:r>
      <w:proofErr w:type="gramEnd"/>
      <w:r w:rsidRPr="008F77E7">
        <w:rPr>
          <w:rFonts w:ascii="宋体" w:eastAsia="宋体" w:hAnsi="宋体" w:cs="Times New Roman" w:hint="eastAsia"/>
          <w:szCs w:val="21"/>
        </w:rPr>
        <w:t>或者个人）。</w:t>
      </w:r>
    </w:p>
    <w:p w14:paraId="7046D00A" w14:textId="77777777" w:rsidR="004B6569" w:rsidRPr="008F77E7" w:rsidRDefault="00D1732D">
      <w:pPr>
        <w:numPr>
          <w:ilvl w:val="0"/>
          <w:numId w:val="3"/>
        </w:numPr>
        <w:spacing w:line="440" w:lineRule="exact"/>
        <w:rPr>
          <w:rFonts w:ascii="宋体" w:eastAsia="宋体" w:hAnsi="宋体" w:cs="Times New Roman"/>
          <w:szCs w:val="21"/>
        </w:rPr>
      </w:pPr>
      <w:r w:rsidRPr="008F77E7">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4B6569" w:rsidRPr="008F77E7" w:rsidRDefault="00D1732D">
      <w:pPr>
        <w:numPr>
          <w:ilvl w:val="0"/>
          <w:numId w:val="3"/>
        </w:numPr>
        <w:spacing w:line="440" w:lineRule="exact"/>
        <w:rPr>
          <w:rFonts w:ascii="宋体" w:eastAsia="宋体" w:hAnsi="宋体" w:cs="Times New Roman"/>
          <w:szCs w:val="21"/>
        </w:rPr>
      </w:pPr>
      <w:r w:rsidRPr="008F77E7">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4B6569" w:rsidRPr="008F77E7" w:rsidRDefault="00D1732D">
      <w:pPr>
        <w:spacing w:line="600" w:lineRule="exact"/>
        <w:rPr>
          <w:rFonts w:ascii="宋体" w:eastAsia="宋体" w:hAnsi="宋体" w:cs="Times New Roman"/>
          <w:szCs w:val="21"/>
        </w:rPr>
      </w:pPr>
      <w:r w:rsidRPr="008F77E7">
        <w:rPr>
          <w:rFonts w:ascii="宋体" w:eastAsia="宋体" w:hAnsi="宋体" w:cs="Times New Roman" w:hint="eastAsia"/>
          <w:szCs w:val="21"/>
        </w:rPr>
        <w:t>如未有相关情况，请在相应栏填写“无”。</w:t>
      </w:r>
    </w:p>
    <w:p w14:paraId="6CF15C22" w14:textId="77777777" w:rsidR="004B6569" w:rsidRPr="008F77E7" w:rsidRDefault="004B6569">
      <w:pPr>
        <w:spacing w:line="600" w:lineRule="exact"/>
        <w:rPr>
          <w:rFonts w:ascii="宋体" w:eastAsia="宋体" w:hAnsi="宋体" w:cs="Times New Roman"/>
          <w:szCs w:val="21"/>
        </w:rPr>
      </w:pPr>
    </w:p>
    <w:p w14:paraId="0268829C" w14:textId="77777777" w:rsidR="004B6569" w:rsidRPr="008F77E7" w:rsidRDefault="004B6569">
      <w:pPr>
        <w:spacing w:line="600" w:lineRule="exact"/>
        <w:rPr>
          <w:rFonts w:ascii="宋体" w:eastAsia="宋体" w:hAnsi="宋体" w:cs="Times New Roman"/>
          <w:szCs w:val="21"/>
        </w:rPr>
      </w:pPr>
    </w:p>
    <w:p w14:paraId="7E6750B1" w14:textId="77777777" w:rsidR="004B6569" w:rsidRPr="008F77E7" w:rsidRDefault="004B6569">
      <w:pPr>
        <w:spacing w:line="600" w:lineRule="exact"/>
        <w:rPr>
          <w:rFonts w:ascii="宋体" w:eastAsia="宋体" w:hAnsi="宋体" w:cs="Times New Roman"/>
          <w:szCs w:val="21"/>
        </w:rPr>
      </w:pPr>
    </w:p>
    <w:p w14:paraId="5C8F9515" w14:textId="77777777" w:rsidR="004B6569" w:rsidRPr="008F77E7" w:rsidRDefault="004B6569">
      <w:pPr>
        <w:spacing w:line="600" w:lineRule="exact"/>
        <w:rPr>
          <w:rFonts w:ascii="宋体" w:eastAsia="宋体" w:hAnsi="宋体" w:cs="Times New Roman"/>
          <w:szCs w:val="21"/>
        </w:rPr>
      </w:pPr>
    </w:p>
    <w:p w14:paraId="0B571E13" w14:textId="77777777" w:rsidR="004B6569" w:rsidRPr="008F77E7" w:rsidRDefault="004B6569">
      <w:pPr>
        <w:spacing w:line="600" w:lineRule="exact"/>
        <w:rPr>
          <w:rFonts w:ascii="宋体" w:eastAsia="宋体" w:hAnsi="宋体" w:cs="Times New Roman"/>
          <w:szCs w:val="21"/>
        </w:rPr>
      </w:pPr>
    </w:p>
    <w:p w14:paraId="28297168" w14:textId="77777777" w:rsidR="004B6569" w:rsidRPr="008F77E7" w:rsidRDefault="004B6569">
      <w:pPr>
        <w:spacing w:line="600" w:lineRule="exact"/>
        <w:rPr>
          <w:rFonts w:ascii="宋体" w:eastAsia="宋体" w:hAnsi="宋体" w:cs="Times New Roman"/>
          <w:szCs w:val="21"/>
        </w:rPr>
      </w:pPr>
    </w:p>
    <w:p w14:paraId="58F06697" w14:textId="77777777" w:rsidR="004B6569" w:rsidRPr="008F77E7" w:rsidRDefault="004B6569">
      <w:pPr>
        <w:spacing w:line="600" w:lineRule="exact"/>
        <w:rPr>
          <w:rFonts w:ascii="宋体" w:eastAsia="宋体" w:hAnsi="宋体" w:cs="Times New Roman"/>
          <w:szCs w:val="21"/>
        </w:rPr>
      </w:pPr>
    </w:p>
    <w:p w14:paraId="199C9775" w14:textId="77777777" w:rsidR="004B6569" w:rsidRPr="008F77E7" w:rsidRDefault="004B6569">
      <w:pPr>
        <w:spacing w:line="600" w:lineRule="exact"/>
        <w:rPr>
          <w:rFonts w:ascii="宋体" w:eastAsia="宋体" w:hAnsi="宋体" w:cs="Times New Roman"/>
          <w:szCs w:val="21"/>
        </w:rPr>
      </w:pPr>
    </w:p>
    <w:p w14:paraId="276B2CDC" w14:textId="77777777" w:rsidR="004B6569" w:rsidRPr="008F77E7" w:rsidRDefault="004B6569">
      <w:pPr>
        <w:spacing w:line="600" w:lineRule="exact"/>
        <w:rPr>
          <w:rFonts w:ascii="宋体" w:eastAsia="宋体" w:hAnsi="宋体" w:cs="Times New Roman"/>
          <w:szCs w:val="21"/>
        </w:rPr>
      </w:pPr>
    </w:p>
    <w:p w14:paraId="55A4C717" w14:textId="77777777" w:rsidR="004B6569" w:rsidRPr="008F77E7" w:rsidRDefault="004B6569">
      <w:pPr>
        <w:spacing w:line="600" w:lineRule="exact"/>
        <w:rPr>
          <w:rFonts w:ascii="宋体" w:eastAsia="宋体" w:hAnsi="宋体" w:cs="Times New Roman"/>
          <w:szCs w:val="21"/>
        </w:rPr>
      </w:pPr>
    </w:p>
    <w:p w14:paraId="2D76AF06" w14:textId="77777777" w:rsidR="004B6569" w:rsidRPr="008F77E7" w:rsidRDefault="004B6569">
      <w:pPr>
        <w:spacing w:line="600" w:lineRule="exact"/>
        <w:rPr>
          <w:rFonts w:ascii="宋体" w:eastAsia="宋体" w:hAnsi="宋体" w:cs="Times New Roman"/>
          <w:szCs w:val="21"/>
        </w:rPr>
      </w:pPr>
    </w:p>
    <w:p w14:paraId="3D2541B6"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5956B65C"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6E9EE00E"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600663DB" w14:textId="77777777" w:rsidR="004B6569" w:rsidRPr="008F77E7" w:rsidRDefault="00D1732D">
      <w:pPr>
        <w:spacing w:before="100" w:beforeAutospacing="1" w:after="100" w:afterAutospacing="1" w:line="360" w:lineRule="auto"/>
        <w:rPr>
          <w:rFonts w:ascii="宋体" w:eastAsia="宋体" w:hAnsi="宋体" w:cs="Times New Roman"/>
          <w:b/>
          <w:sz w:val="24"/>
          <w:szCs w:val="20"/>
        </w:rPr>
      </w:pPr>
      <w:r w:rsidRPr="008F77E7">
        <w:rPr>
          <w:rFonts w:ascii="宋体" w:eastAsia="宋体" w:hAnsi="宋体" w:cs="Times New Roman" w:hint="eastAsia"/>
          <w:b/>
          <w:sz w:val="24"/>
          <w:szCs w:val="20"/>
        </w:rPr>
        <w:lastRenderedPageBreak/>
        <w:t>六、相关人员社保缴纳证明</w:t>
      </w:r>
    </w:p>
    <w:p w14:paraId="7031C29D" w14:textId="77777777" w:rsidR="004B6569" w:rsidRPr="008F77E7" w:rsidRDefault="00D1732D">
      <w:pPr>
        <w:spacing w:before="100" w:beforeAutospacing="1" w:after="100" w:afterAutospacing="1" w:line="360" w:lineRule="auto"/>
        <w:ind w:firstLineChars="200" w:firstLine="482"/>
        <w:rPr>
          <w:rFonts w:ascii="宋体" w:eastAsia="宋体" w:hAnsi="宋体" w:cs="Times New Roman"/>
          <w:b/>
          <w:sz w:val="24"/>
          <w:szCs w:val="20"/>
        </w:rPr>
      </w:pPr>
      <w:r w:rsidRPr="008F77E7">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4B6569" w:rsidRPr="008F77E7" w:rsidRDefault="00D1732D">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sidRPr="008F77E7">
        <w:rPr>
          <w:rFonts w:ascii="宋体" w:eastAsia="宋体" w:hAnsi="宋体" w:cs="Times New Roman" w:hint="eastAsia"/>
          <w:sz w:val="24"/>
          <w:szCs w:val="20"/>
        </w:rPr>
        <w:t>由于社保部门或税务部门原因最近一个月的</w:t>
      </w:r>
      <w:proofErr w:type="gramStart"/>
      <w:r w:rsidRPr="008F77E7">
        <w:rPr>
          <w:rFonts w:ascii="宋体" w:eastAsia="宋体" w:hAnsi="宋体" w:cs="Times New Roman" w:hint="eastAsia"/>
          <w:sz w:val="24"/>
          <w:szCs w:val="20"/>
        </w:rPr>
        <w:t>社保证明</w:t>
      </w:r>
      <w:proofErr w:type="gramEnd"/>
      <w:r w:rsidRPr="008F77E7">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4B6569" w:rsidRPr="008F77E7" w:rsidRDefault="004B6569">
      <w:pPr>
        <w:tabs>
          <w:tab w:val="left" w:pos="5580"/>
        </w:tabs>
        <w:adjustRightInd w:val="0"/>
        <w:snapToGrid w:val="0"/>
        <w:spacing w:line="360" w:lineRule="auto"/>
        <w:rPr>
          <w:rFonts w:ascii="宋体" w:eastAsia="宋体" w:hAnsi="宋体" w:cs="Times New Roman"/>
          <w:sz w:val="24"/>
          <w:szCs w:val="20"/>
        </w:rPr>
      </w:pPr>
    </w:p>
    <w:p w14:paraId="7EABF84F" w14:textId="77777777" w:rsidR="004B6569" w:rsidRPr="008F77E7" w:rsidRDefault="004B6569">
      <w:pPr>
        <w:tabs>
          <w:tab w:val="left" w:pos="5580"/>
        </w:tabs>
        <w:adjustRightInd w:val="0"/>
        <w:snapToGrid w:val="0"/>
        <w:spacing w:line="360" w:lineRule="auto"/>
        <w:rPr>
          <w:rFonts w:ascii="宋体" w:eastAsia="宋体" w:hAnsi="宋体" w:cs="Times New Roman"/>
          <w:b/>
          <w:sz w:val="24"/>
          <w:szCs w:val="20"/>
        </w:rPr>
      </w:pPr>
    </w:p>
    <w:p w14:paraId="2661E04B" w14:textId="77777777" w:rsidR="004B6569" w:rsidRPr="008F77E7" w:rsidRDefault="00D1732D">
      <w:pPr>
        <w:rPr>
          <w:rFonts w:ascii="宋体" w:eastAsia="宋体" w:hAnsi="宋体" w:cs="Times New Roman"/>
          <w:b/>
          <w:sz w:val="24"/>
          <w:szCs w:val="32"/>
        </w:rPr>
      </w:pPr>
      <w:r w:rsidRPr="008F77E7">
        <w:rPr>
          <w:rFonts w:ascii="宋体" w:eastAsia="宋体" w:hAnsi="宋体" w:cs="Times New Roman" w:hint="eastAsia"/>
          <w:b/>
          <w:sz w:val="24"/>
          <w:szCs w:val="32"/>
        </w:rPr>
        <w:lastRenderedPageBreak/>
        <w:t>七、技术规格偏离情况表及商务条款偏离情况表</w:t>
      </w:r>
    </w:p>
    <w:p w14:paraId="13E65ED0" w14:textId="77777777" w:rsidR="004B6569" w:rsidRPr="008F77E7" w:rsidRDefault="004B6569">
      <w:pPr>
        <w:rPr>
          <w:rFonts w:ascii="宋体" w:eastAsia="宋体" w:hAnsi="宋体" w:cs="Times New Roman"/>
          <w:b/>
          <w:sz w:val="24"/>
          <w:szCs w:val="32"/>
        </w:rPr>
      </w:pPr>
    </w:p>
    <w:p w14:paraId="07D00292" w14:textId="77777777" w:rsidR="004B6569" w:rsidRPr="008F77E7" w:rsidRDefault="00D1732D">
      <w:pPr>
        <w:spacing w:before="120"/>
        <w:jc w:val="center"/>
        <w:rPr>
          <w:rFonts w:ascii="宋体" w:eastAsia="宋体" w:hAnsi="宋体" w:cs="Times New Roman"/>
          <w:b/>
          <w:sz w:val="32"/>
          <w:szCs w:val="32"/>
        </w:rPr>
      </w:pPr>
      <w:r w:rsidRPr="008F77E7">
        <w:rPr>
          <w:rFonts w:ascii="宋体" w:eastAsia="宋体" w:hAnsi="宋体" w:cs="Times New Roman" w:hint="eastAsia"/>
          <w:b/>
          <w:sz w:val="32"/>
          <w:szCs w:val="32"/>
        </w:rPr>
        <w:t>技术规格偏离情况表</w:t>
      </w:r>
    </w:p>
    <w:p w14:paraId="51FF4692" w14:textId="77777777" w:rsidR="004B6569" w:rsidRPr="008F77E7" w:rsidRDefault="004B6569">
      <w:pPr>
        <w:spacing w:before="120" w:after="120"/>
        <w:rPr>
          <w:rFonts w:ascii="宋体" w:eastAsia="宋体" w:hAnsi="宋体" w:cs="Times New Roman"/>
          <w:szCs w:val="20"/>
        </w:rPr>
      </w:pPr>
    </w:p>
    <w:p w14:paraId="49433D55" w14:textId="77777777" w:rsidR="004B6569" w:rsidRPr="008F77E7" w:rsidRDefault="00D1732D">
      <w:pPr>
        <w:spacing w:after="120"/>
        <w:rPr>
          <w:rFonts w:ascii="宋体" w:eastAsia="宋体" w:hAnsi="宋体" w:cs="Times New Roman"/>
          <w:szCs w:val="20"/>
        </w:rPr>
      </w:pPr>
      <w:r w:rsidRPr="008F77E7">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F77E7" w:rsidRPr="008F77E7" w14:paraId="64060A9A"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3394CE1B"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6EB3AEAF"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7E415759"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2BC0E134"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218C42B6"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1CE80A26"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偏离</w:t>
            </w:r>
          </w:p>
          <w:p w14:paraId="0CDA18F8"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25FC884F" w14:textId="77777777" w:rsidR="004B6569" w:rsidRPr="008F77E7" w:rsidRDefault="00D1732D">
            <w:pPr>
              <w:spacing w:before="60" w:after="60"/>
              <w:jc w:val="center"/>
              <w:rPr>
                <w:rFonts w:ascii="宋体" w:eastAsia="宋体" w:hAnsi="宋体" w:cs="Times New Roman"/>
                <w:szCs w:val="20"/>
              </w:rPr>
            </w:pPr>
            <w:r w:rsidRPr="008F77E7">
              <w:rPr>
                <w:rFonts w:ascii="宋体" w:eastAsia="宋体" w:hAnsi="宋体" w:cs="Times New Roman" w:hint="eastAsia"/>
                <w:szCs w:val="20"/>
              </w:rPr>
              <w:t>说明</w:t>
            </w:r>
          </w:p>
        </w:tc>
      </w:tr>
      <w:tr w:rsidR="008F77E7" w:rsidRPr="008F77E7" w14:paraId="050FACD2"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4B6569" w:rsidRPr="008F77E7" w:rsidRDefault="004B6569">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4B6569" w:rsidRPr="008F77E7" w:rsidRDefault="004B6569">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4B6569" w:rsidRPr="008F77E7" w:rsidRDefault="004B6569">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4B6569" w:rsidRPr="008F77E7" w:rsidRDefault="004B6569">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4B6569" w:rsidRPr="008F77E7" w:rsidRDefault="004B6569">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4B6569" w:rsidRPr="008F77E7" w:rsidRDefault="004B6569">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4B6569" w:rsidRPr="008F77E7" w:rsidRDefault="004B6569">
            <w:pPr>
              <w:spacing w:before="120" w:after="120"/>
              <w:rPr>
                <w:rFonts w:ascii="宋体" w:eastAsia="宋体" w:hAnsi="宋体" w:cs="Times New Roman"/>
                <w:szCs w:val="20"/>
              </w:rPr>
            </w:pPr>
          </w:p>
        </w:tc>
      </w:tr>
      <w:tr w:rsidR="008F77E7" w:rsidRPr="008F77E7" w14:paraId="797A596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4B6569" w:rsidRPr="008F77E7" w:rsidRDefault="004B6569">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4B6569" w:rsidRPr="008F77E7" w:rsidRDefault="004B6569">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4B6569" w:rsidRPr="008F77E7" w:rsidRDefault="004B6569">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4B6569" w:rsidRPr="008F77E7" w:rsidRDefault="004B6569">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4B6569" w:rsidRPr="008F77E7" w:rsidRDefault="004B6569">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4B6569" w:rsidRPr="008F77E7" w:rsidRDefault="004B6569">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4B6569" w:rsidRPr="008F77E7" w:rsidRDefault="004B6569">
            <w:pPr>
              <w:spacing w:before="120" w:after="120"/>
              <w:rPr>
                <w:rFonts w:ascii="宋体" w:eastAsia="宋体" w:hAnsi="宋体" w:cs="Times New Roman"/>
                <w:szCs w:val="20"/>
              </w:rPr>
            </w:pPr>
          </w:p>
        </w:tc>
      </w:tr>
      <w:tr w:rsidR="008F77E7" w:rsidRPr="008F77E7" w14:paraId="09BA78B2"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4B6569" w:rsidRPr="008F77E7" w:rsidRDefault="004B6569">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4B6569" w:rsidRPr="008F77E7" w:rsidRDefault="004B6569">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4B6569" w:rsidRPr="008F77E7" w:rsidRDefault="004B6569">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4B6569" w:rsidRPr="008F77E7" w:rsidRDefault="004B6569">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4B6569" w:rsidRPr="008F77E7" w:rsidRDefault="004B6569">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4B6569" w:rsidRPr="008F77E7" w:rsidRDefault="004B6569">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4B6569" w:rsidRPr="008F77E7" w:rsidRDefault="004B6569">
            <w:pPr>
              <w:spacing w:before="120" w:after="120"/>
              <w:rPr>
                <w:rFonts w:ascii="宋体" w:eastAsia="宋体" w:hAnsi="宋体" w:cs="Times New Roman"/>
                <w:szCs w:val="20"/>
              </w:rPr>
            </w:pPr>
          </w:p>
        </w:tc>
      </w:tr>
      <w:tr w:rsidR="008F77E7" w:rsidRPr="008F77E7" w14:paraId="7625752D"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4B6569" w:rsidRPr="008F77E7" w:rsidRDefault="004B6569">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4B6569" w:rsidRPr="008F77E7" w:rsidRDefault="004B6569">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4B6569" w:rsidRPr="008F77E7" w:rsidRDefault="004B6569">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4B6569" w:rsidRPr="008F77E7" w:rsidRDefault="004B6569">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4B6569" w:rsidRPr="008F77E7" w:rsidRDefault="004B6569">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4B6569" w:rsidRPr="008F77E7" w:rsidRDefault="004B6569">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4B6569" w:rsidRPr="008F77E7" w:rsidRDefault="004B6569">
            <w:pPr>
              <w:spacing w:before="120" w:after="120"/>
              <w:rPr>
                <w:rFonts w:ascii="宋体" w:eastAsia="宋体" w:hAnsi="宋体" w:cs="Times New Roman"/>
                <w:szCs w:val="20"/>
              </w:rPr>
            </w:pPr>
          </w:p>
        </w:tc>
      </w:tr>
      <w:tr w:rsidR="008F77E7" w:rsidRPr="008F77E7" w14:paraId="76D20C3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4B6569" w:rsidRPr="008F77E7" w:rsidRDefault="004B6569">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4B6569" w:rsidRPr="008F77E7" w:rsidRDefault="004B6569">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4B6569" w:rsidRPr="008F77E7" w:rsidRDefault="004B6569">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4B6569" w:rsidRPr="008F77E7" w:rsidRDefault="004B6569">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4B6569" w:rsidRPr="008F77E7" w:rsidRDefault="004B6569">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4B6569" w:rsidRPr="008F77E7" w:rsidRDefault="004B6569">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4B6569" w:rsidRPr="008F77E7" w:rsidRDefault="004B6569">
            <w:pPr>
              <w:spacing w:before="120" w:after="120"/>
              <w:rPr>
                <w:rFonts w:ascii="宋体" w:eastAsia="宋体" w:hAnsi="宋体" w:cs="Times New Roman"/>
                <w:szCs w:val="20"/>
              </w:rPr>
            </w:pPr>
          </w:p>
        </w:tc>
      </w:tr>
    </w:tbl>
    <w:p w14:paraId="732CC119" w14:textId="77777777" w:rsidR="004B6569" w:rsidRPr="008F77E7" w:rsidRDefault="00D1732D">
      <w:pPr>
        <w:spacing w:line="360" w:lineRule="auto"/>
        <w:ind w:left="630" w:hangingChars="300" w:hanging="630"/>
        <w:jc w:val="left"/>
        <w:rPr>
          <w:rFonts w:ascii="宋体" w:eastAsia="宋体" w:hAnsi="宋体" w:cs="Times New Roman"/>
          <w:szCs w:val="28"/>
        </w:rPr>
      </w:pPr>
      <w:r w:rsidRPr="008F77E7">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4B6569" w:rsidRPr="008F77E7" w:rsidRDefault="00D1732D">
      <w:pPr>
        <w:spacing w:line="360" w:lineRule="auto"/>
        <w:ind w:leftChars="200" w:left="630" w:hangingChars="100" w:hanging="210"/>
        <w:jc w:val="left"/>
        <w:rPr>
          <w:rFonts w:ascii="宋体" w:eastAsia="宋体" w:hAnsi="宋体" w:cs="Times New Roman"/>
          <w:szCs w:val="28"/>
        </w:rPr>
      </w:pPr>
      <w:r w:rsidRPr="008F77E7">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4B6569" w:rsidRPr="008F77E7" w:rsidRDefault="004B6569">
      <w:pPr>
        <w:rPr>
          <w:rFonts w:ascii="宋体" w:eastAsia="宋体" w:hAnsi="宋体" w:cs="Times New Roman"/>
          <w:szCs w:val="21"/>
        </w:rPr>
      </w:pPr>
    </w:p>
    <w:p w14:paraId="12D35E5F" w14:textId="77777777" w:rsidR="004B6569" w:rsidRPr="008F77E7" w:rsidRDefault="00D1732D">
      <w:pPr>
        <w:rPr>
          <w:rFonts w:ascii="宋体" w:eastAsia="宋体" w:hAnsi="宋体" w:cs="Times New Roman"/>
          <w:szCs w:val="21"/>
        </w:rPr>
      </w:pPr>
      <w:r w:rsidRPr="008F77E7">
        <w:rPr>
          <w:rFonts w:ascii="宋体" w:eastAsia="宋体" w:hAnsi="宋体" w:cs="Times New Roman" w:hint="eastAsia"/>
          <w:b/>
          <w:bCs/>
          <w:szCs w:val="21"/>
        </w:rPr>
        <w:t>法定代表人或其授权代表</w:t>
      </w:r>
      <w:r w:rsidRPr="008F77E7">
        <w:rPr>
          <w:rFonts w:ascii="宋体" w:eastAsia="宋体" w:hAnsi="宋体" w:cs="Times New Roman" w:hint="eastAsia"/>
          <w:szCs w:val="21"/>
        </w:rPr>
        <w:t>签字：____________________</w:t>
      </w:r>
    </w:p>
    <w:p w14:paraId="51D81E87" w14:textId="77777777" w:rsidR="004B6569" w:rsidRPr="008F77E7" w:rsidRDefault="00D1732D">
      <w:pPr>
        <w:rPr>
          <w:rFonts w:ascii="宋体" w:eastAsia="宋体" w:hAnsi="宋体" w:cs="Times New Roman"/>
          <w:szCs w:val="20"/>
        </w:rPr>
      </w:pPr>
      <w:r w:rsidRPr="008F77E7">
        <w:rPr>
          <w:rFonts w:ascii="宋体" w:eastAsia="宋体" w:hAnsi="宋体" w:cs="Times New Roman" w:hint="eastAsia"/>
          <w:szCs w:val="21"/>
        </w:rPr>
        <w:t>供应商(盖章):</w:t>
      </w:r>
      <w:r w:rsidRPr="008F77E7">
        <w:rPr>
          <w:rFonts w:ascii="宋体" w:eastAsia="宋体" w:hAnsi="宋体" w:cs="Times New Roman" w:hint="eastAsia"/>
          <w:szCs w:val="21"/>
          <w:u w:val="single"/>
        </w:rPr>
        <w:tab/>
      </w:r>
      <w:r w:rsidRPr="008F77E7">
        <w:rPr>
          <w:rFonts w:ascii="宋体" w:eastAsia="宋体" w:hAnsi="宋体" w:cs="Times New Roman" w:hint="eastAsia"/>
          <w:szCs w:val="21"/>
          <w:u w:val="single"/>
        </w:rPr>
        <w:tab/>
      </w:r>
    </w:p>
    <w:p w14:paraId="6B180DD6" w14:textId="77777777" w:rsidR="004B6569" w:rsidRPr="008F77E7" w:rsidRDefault="004B6569">
      <w:pPr>
        <w:rPr>
          <w:rFonts w:ascii="宋体" w:eastAsia="宋体" w:hAnsi="宋体" w:cs="Times New Roman"/>
          <w:szCs w:val="20"/>
        </w:rPr>
      </w:pPr>
    </w:p>
    <w:p w14:paraId="14D7C10F" w14:textId="77777777" w:rsidR="004B6569" w:rsidRPr="008F77E7" w:rsidRDefault="004B6569">
      <w:pPr>
        <w:spacing w:before="120"/>
        <w:jc w:val="center"/>
        <w:outlineLvl w:val="0"/>
        <w:rPr>
          <w:rFonts w:ascii="宋体" w:eastAsia="宋体" w:hAnsi="宋体" w:cs="Times New Roman"/>
          <w:b/>
          <w:szCs w:val="20"/>
        </w:rPr>
      </w:pPr>
      <w:bookmarkStart w:id="4" w:name="_Toc233001761"/>
    </w:p>
    <w:p w14:paraId="341608BC" w14:textId="77777777" w:rsidR="004B6569" w:rsidRPr="008F77E7" w:rsidRDefault="004B6569">
      <w:pPr>
        <w:spacing w:before="120"/>
        <w:jc w:val="center"/>
        <w:outlineLvl w:val="0"/>
        <w:rPr>
          <w:rFonts w:ascii="宋体" w:eastAsia="宋体" w:hAnsi="宋体" w:cs="Times New Roman"/>
          <w:b/>
          <w:szCs w:val="20"/>
        </w:rPr>
      </w:pPr>
    </w:p>
    <w:p w14:paraId="4C59D52F" w14:textId="77777777" w:rsidR="004B6569" w:rsidRPr="008F77E7" w:rsidRDefault="004B6569">
      <w:pPr>
        <w:spacing w:before="120"/>
        <w:outlineLvl w:val="0"/>
        <w:rPr>
          <w:rFonts w:ascii="宋体" w:eastAsia="宋体" w:hAnsi="宋体" w:cs="Times New Roman"/>
          <w:b/>
          <w:szCs w:val="20"/>
        </w:rPr>
      </w:pPr>
    </w:p>
    <w:p w14:paraId="2D545174" w14:textId="77777777" w:rsidR="004B6569" w:rsidRPr="008F77E7" w:rsidRDefault="004B6569">
      <w:pPr>
        <w:spacing w:before="120"/>
        <w:outlineLvl w:val="0"/>
        <w:rPr>
          <w:rFonts w:ascii="宋体" w:eastAsia="宋体" w:hAnsi="宋体" w:cs="Times New Roman"/>
          <w:b/>
          <w:szCs w:val="20"/>
        </w:rPr>
      </w:pPr>
    </w:p>
    <w:p w14:paraId="16C59FC4" w14:textId="77777777" w:rsidR="004B6569" w:rsidRPr="008F77E7" w:rsidRDefault="004B6569">
      <w:pPr>
        <w:spacing w:before="120"/>
        <w:outlineLvl w:val="0"/>
        <w:rPr>
          <w:rFonts w:ascii="宋体" w:eastAsia="宋体" w:hAnsi="宋体" w:cs="Times New Roman"/>
          <w:b/>
          <w:szCs w:val="20"/>
        </w:rPr>
      </w:pPr>
    </w:p>
    <w:p w14:paraId="368EE6C3" w14:textId="77777777" w:rsidR="004B6569" w:rsidRPr="008F77E7" w:rsidRDefault="004B6569">
      <w:pPr>
        <w:spacing w:before="120"/>
        <w:outlineLvl w:val="0"/>
        <w:rPr>
          <w:rFonts w:ascii="宋体" w:eastAsia="宋体" w:hAnsi="宋体" w:cs="Times New Roman"/>
          <w:b/>
          <w:szCs w:val="20"/>
        </w:rPr>
      </w:pPr>
    </w:p>
    <w:p w14:paraId="2337A866" w14:textId="77777777" w:rsidR="004B6569" w:rsidRPr="008F77E7" w:rsidRDefault="004B6569">
      <w:pPr>
        <w:spacing w:before="120"/>
        <w:outlineLvl w:val="0"/>
        <w:rPr>
          <w:rFonts w:ascii="宋体" w:eastAsia="宋体" w:hAnsi="宋体" w:cs="Times New Roman"/>
          <w:b/>
          <w:szCs w:val="20"/>
        </w:rPr>
      </w:pPr>
    </w:p>
    <w:p w14:paraId="29441790" w14:textId="77777777" w:rsidR="004B6569" w:rsidRPr="008F77E7" w:rsidRDefault="004B6569">
      <w:pPr>
        <w:spacing w:before="120"/>
        <w:outlineLvl w:val="0"/>
        <w:rPr>
          <w:rFonts w:ascii="宋体" w:eastAsia="宋体" w:hAnsi="宋体" w:cs="Times New Roman"/>
          <w:b/>
          <w:szCs w:val="20"/>
        </w:rPr>
      </w:pPr>
    </w:p>
    <w:p w14:paraId="3448C63B" w14:textId="77777777" w:rsidR="004B6569" w:rsidRPr="008F77E7" w:rsidRDefault="00D1732D">
      <w:pPr>
        <w:spacing w:before="120"/>
        <w:jc w:val="center"/>
        <w:rPr>
          <w:rFonts w:ascii="宋体" w:eastAsia="宋体" w:hAnsi="宋体" w:cs="Times New Roman"/>
          <w:b/>
          <w:sz w:val="32"/>
          <w:szCs w:val="32"/>
        </w:rPr>
      </w:pPr>
      <w:r w:rsidRPr="008F77E7">
        <w:rPr>
          <w:rFonts w:ascii="宋体" w:eastAsia="宋体" w:hAnsi="宋体" w:cs="Times New Roman" w:hint="eastAsia"/>
          <w:b/>
          <w:sz w:val="32"/>
          <w:szCs w:val="32"/>
        </w:rPr>
        <w:lastRenderedPageBreak/>
        <w:t>商务条款偏离情况表</w:t>
      </w:r>
      <w:bookmarkEnd w:id="4"/>
    </w:p>
    <w:p w14:paraId="66E993E2" w14:textId="77777777" w:rsidR="004B6569" w:rsidRPr="008F77E7" w:rsidRDefault="004B6569">
      <w:pPr>
        <w:jc w:val="center"/>
        <w:rPr>
          <w:rFonts w:ascii="宋体" w:eastAsia="宋体" w:hAnsi="宋体" w:cs="Times New Roman"/>
          <w:szCs w:val="20"/>
        </w:rPr>
      </w:pPr>
    </w:p>
    <w:p w14:paraId="29DB25C3" w14:textId="77777777" w:rsidR="004B6569" w:rsidRPr="008F77E7" w:rsidRDefault="00D1732D">
      <w:pPr>
        <w:spacing w:after="120"/>
        <w:rPr>
          <w:rFonts w:ascii="宋体" w:eastAsia="宋体" w:hAnsi="宋体" w:cs="Times New Roman"/>
          <w:szCs w:val="20"/>
        </w:rPr>
      </w:pPr>
      <w:r w:rsidRPr="008F77E7">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F77E7" w:rsidRPr="008F77E7" w14:paraId="6064E469"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57446974" w14:textId="77777777" w:rsidR="004B6569" w:rsidRPr="008F77E7" w:rsidRDefault="00D1732D">
            <w:pPr>
              <w:jc w:val="center"/>
              <w:rPr>
                <w:rFonts w:ascii="宋体" w:eastAsia="宋体" w:hAnsi="宋体" w:cs="Times New Roman"/>
                <w:szCs w:val="20"/>
              </w:rPr>
            </w:pPr>
            <w:r w:rsidRPr="008F77E7">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768E6925" w14:textId="77777777" w:rsidR="004B6569" w:rsidRPr="008F77E7" w:rsidRDefault="00D1732D">
            <w:pPr>
              <w:jc w:val="center"/>
              <w:rPr>
                <w:rFonts w:ascii="宋体" w:eastAsia="宋体" w:hAnsi="宋体" w:cs="Times New Roman"/>
                <w:szCs w:val="20"/>
              </w:rPr>
            </w:pPr>
            <w:r w:rsidRPr="008F77E7">
              <w:rPr>
                <w:rFonts w:ascii="宋体" w:eastAsia="宋体" w:hAnsi="宋体" w:cs="Times New Roman" w:hint="eastAsia"/>
                <w:szCs w:val="20"/>
              </w:rPr>
              <w:t>谈判文件</w:t>
            </w:r>
          </w:p>
          <w:p w14:paraId="5064A0C2" w14:textId="77777777" w:rsidR="004B6569" w:rsidRPr="008F77E7" w:rsidRDefault="00D1732D">
            <w:pPr>
              <w:jc w:val="center"/>
              <w:rPr>
                <w:rFonts w:ascii="宋体" w:eastAsia="宋体" w:hAnsi="宋体" w:cs="Times New Roman"/>
                <w:szCs w:val="20"/>
              </w:rPr>
            </w:pPr>
            <w:r w:rsidRPr="008F77E7">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3F78171B" w14:textId="77777777" w:rsidR="004B6569" w:rsidRPr="008F77E7" w:rsidRDefault="00D1732D">
            <w:pPr>
              <w:ind w:firstLineChars="41" w:firstLine="86"/>
              <w:jc w:val="center"/>
              <w:rPr>
                <w:rFonts w:ascii="宋体" w:eastAsia="宋体" w:hAnsi="宋体" w:cs="Times New Roman"/>
                <w:szCs w:val="20"/>
              </w:rPr>
            </w:pPr>
            <w:r w:rsidRPr="008F77E7">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7D1B3E79" w14:textId="77777777" w:rsidR="004B6569" w:rsidRPr="008F77E7" w:rsidRDefault="00D1732D">
            <w:pPr>
              <w:rPr>
                <w:rFonts w:ascii="宋体" w:eastAsia="宋体" w:hAnsi="宋体" w:cs="Times New Roman"/>
                <w:szCs w:val="20"/>
              </w:rPr>
            </w:pPr>
            <w:r w:rsidRPr="008F77E7">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193895BB" w14:textId="77777777" w:rsidR="004B6569" w:rsidRPr="008F77E7" w:rsidRDefault="00D1732D">
            <w:pPr>
              <w:jc w:val="center"/>
              <w:rPr>
                <w:rFonts w:ascii="宋体" w:eastAsia="宋体" w:hAnsi="宋体" w:cs="Times New Roman"/>
                <w:szCs w:val="20"/>
              </w:rPr>
            </w:pPr>
            <w:r w:rsidRPr="008F77E7">
              <w:rPr>
                <w:rFonts w:ascii="宋体" w:eastAsia="宋体" w:hAnsi="宋体" w:cs="Times New Roman" w:hint="eastAsia"/>
                <w:szCs w:val="20"/>
              </w:rPr>
              <w:t>偏离</w:t>
            </w:r>
          </w:p>
          <w:p w14:paraId="2AD4DE75" w14:textId="77777777" w:rsidR="004B6569" w:rsidRPr="008F77E7" w:rsidRDefault="00D1732D">
            <w:pPr>
              <w:jc w:val="center"/>
              <w:rPr>
                <w:rFonts w:ascii="宋体" w:eastAsia="宋体" w:hAnsi="宋体" w:cs="Times New Roman"/>
                <w:szCs w:val="20"/>
              </w:rPr>
            </w:pPr>
            <w:r w:rsidRPr="008F77E7">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4366F8D5" w14:textId="77777777" w:rsidR="004B6569" w:rsidRPr="008F77E7" w:rsidRDefault="00D1732D">
            <w:pPr>
              <w:rPr>
                <w:rFonts w:ascii="宋体" w:eastAsia="宋体" w:hAnsi="宋体" w:cs="Times New Roman"/>
                <w:szCs w:val="20"/>
              </w:rPr>
            </w:pPr>
            <w:r w:rsidRPr="008F77E7">
              <w:rPr>
                <w:rFonts w:ascii="宋体" w:eastAsia="宋体" w:hAnsi="宋体" w:cs="Times New Roman" w:hint="eastAsia"/>
                <w:szCs w:val="20"/>
              </w:rPr>
              <w:t>说明</w:t>
            </w:r>
          </w:p>
        </w:tc>
      </w:tr>
      <w:tr w:rsidR="008F77E7" w:rsidRPr="008F77E7" w14:paraId="1C5B739F"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4B6569" w:rsidRPr="008F77E7" w:rsidRDefault="004B6569">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4B6569" w:rsidRPr="008F77E7" w:rsidRDefault="004B6569">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4B6569" w:rsidRPr="008F77E7" w:rsidRDefault="004B6569">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4B6569" w:rsidRPr="008F77E7" w:rsidRDefault="004B6569">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4B6569" w:rsidRPr="008F77E7" w:rsidRDefault="004B6569">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4B6569" w:rsidRPr="008F77E7" w:rsidRDefault="004B6569">
            <w:pPr>
              <w:rPr>
                <w:rFonts w:ascii="宋体" w:eastAsia="宋体" w:hAnsi="宋体" w:cs="Times New Roman"/>
                <w:szCs w:val="20"/>
              </w:rPr>
            </w:pPr>
          </w:p>
        </w:tc>
      </w:tr>
      <w:tr w:rsidR="008F77E7" w:rsidRPr="008F77E7" w14:paraId="36C04153"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4B6569" w:rsidRPr="008F77E7" w:rsidRDefault="004B6569">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4B6569" w:rsidRPr="008F77E7" w:rsidRDefault="004B6569">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4B6569" w:rsidRPr="008F77E7" w:rsidRDefault="004B6569">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4B6569" w:rsidRPr="008F77E7" w:rsidRDefault="004B6569">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4B6569" w:rsidRPr="008F77E7" w:rsidRDefault="004B6569">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4B6569" w:rsidRPr="008F77E7" w:rsidRDefault="004B6569">
            <w:pPr>
              <w:rPr>
                <w:rFonts w:ascii="宋体" w:eastAsia="宋体" w:hAnsi="宋体" w:cs="Times New Roman"/>
                <w:szCs w:val="20"/>
              </w:rPr>
            </w:pPr>
          </w:p>
        </w:tc>
      </w:tr>
      <w:tr w:rsidR="008F77E7" w:rsidRPr="008F77E7" w14:paraId="10A4C28A"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4B6569" w:rsidRPr="008F77E7" w:rsidRDefault="004B6569">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4B6569" w:rsidRPr="008F77E7" w:rsidRDefault="004B6569">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4B6569" w:rsidRPr="008F77E7" w:rsidRDefault="004B6569">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4B6569" w:rsidRPr="008F77E7" w:rsidRDefault="004B6569">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4B6569" w:rsidRPr="008F77E7" w:rsidRDefault="004B6569">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4B6569" w:rsidRPr="008F77E7" w:rsidRDefault="004B6569">
            <w:pPr>
              <w:rPr>
                <w:rFonts w:ascii="宋体" w:eastAsia="宋体" w:hAnsi="宋体" w:cs="Times New Roman"/>
                <w:szCs w:val="20"/>
              </w:rPr>
            </w:pPr>
          </w:p>
        </w:tc>
      </w:tr>
      <w:tr w:rsidR="008F77E7" w:rsidRPr="008F77E7" w14:paraId="7D22803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4B6569" w:rsidRPr="008F77E7" w:rsidRDefault="004B6569">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4B6569" w:rsidRPr="008F77E7" w:rsidRDefault="004B6569">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4B6569" w:rsidRPr="008F77E7" w:rsidRDefault="004B6569">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4B6569" w:rsidRPr="008F77E7" w:rsidRDefault="004B6569">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4B6569" w:rsidRPr="008F77E7" w:rsidRDefault="004B6569">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4B6569" w:rsidRPr="008F77E7" w:rsidRDefault="004B6569">
            <w:pPr>
              <w:rPr>
                <w:rFonts w:ascii="宋体" w:eastAsia="宋体" w:hAnsi="宋体" w:cs="Times New Roman"/>
                <w:szCs w:val="20"/>
              </w:rPr>
            </w:pPr>
          </w:p>
        </w:tc>
      </w:tr>
      <w:tr w:rsidR="008F77E7" w:rsidRPr="008F77E7" w14:paraId="5907BB58"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4B6569" w:rsidRPr="008F77E7" w:rsidRDefault="004B6569">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4B6569" w:rsidRPr="008F77E7" w:rsidRDefault="004B6569">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4B6569" w:rsidRPr="008F77E7" w:rsidRDefault="004B6569">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4B6569" w:rsidRPr="008F77E7" w:rsidRDefault="004B6569">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4B6569" w:rsidRPr="008F77E7" w:rsidRDefault="004B6569">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4B6569" w:rsidRPr="008F77E7" w:rsidRDefault="004B6569">
            <w:pPr>
              <w:rPr>
                <w:rFonts w:ascii="宋体" w:eastAsia="宋体" w:hAnsi="宋体" w:cs="Times New Roman"/>
                <w:szCs w:val="20"/>
              </w:rPr>
            </w:pPr>
          </w:p>
        </w:tc>
      </w:tr>
    </w:tbl>
    <w:p w14:paraId="18AB08D8" w14:textId="77777777" w:rsidR="004B6569" w:rsidRPr="008F77E7" w:rsidRDefault="00D1732D">
      <w:pPr>
        <w:spacing w:line="360" w:lineRule="auto"/>
        <w:ind w:left="630" w:hangingChars="300" w:hanging="630"/>
        <w:jc w:val="left"/>
        <w:rPr>
          <w:rFonts w:ascii="宋体" w:eastAsia="宋体" w:hAnsi="宋体" w:cs="Times New Roman"/>
          <w:szCs w:val="28"/>
        </w:rPr>
      </w:pPr>
      <w:r w:rsidRPr="008F77E7">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4B6569" w:rsidRPr="008F77E7" w:rsidRDefault="00D1732D">
      <w:pPr>
        <w:spacing w:line="360" w:lineRule="auto"/>
        <w:ind w:leftChars="200" w:left="630" w:hangingChars="100" w:hanging="210"/>
        <w:jc w:val="left"/>
        <w:rPr>
          <w:rFonts w:ascii="宋体" w:eastAsia="宋体" w:hAnsi="宋体" w:cs="Times New Roman"/>
          <w:szCs w:val="28"/>
        </w:rPr>
      </w:pPr>
      <w:r w:rsidRPr="008F77E7">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4B6569" w:rsidRPr="008F77E7" w:rsidRDefault="004B6569">
      <w:pPr>
        <w:rPr>
          <w:rFonts w:ascii="宋体" w:eastAsia="宋体" w:hAnsi="宋体" w:cs="Times New Roman"/>
          <w:szCs w:val="21"/>
        </w:rPr>
      </w:pPr>
    </w:p>
    <w:p w14:paraId="6C4DDB1C" w14:textId="77777777" w:rsidR="004B6569" w:rsidRPr="008F77E7" w:rsidRDefault="004B6569">
      <w:pPr>
        <w:rPr>
          <w:rFonts w:ascii="宋体" w:eastAsia="宋体" w:hAnsi="宋体" w:cs="Times New Roman"/>
          <w:szCs w:val="21"/>
        </w:rPr>
      </w:pPr>
    </w:p>
    <w:p w14:paraId="01DBA189" w14:textId="77777777" w:rsidR="004B6569" w:rsidRPr="008F77E7" w:rsidRDefault="004B6569">
      <w:pPr>
        <w:rPr>
          <w:rFonts w:ascii="宋体" w:eastAsia="宋体" w:hAnsi="宋体" w:cs="Times New Roman"/>
          <w:szCs w:val="21"/>
        </w:rPr>
      </w:pPr>
    </w:p>
    <w:p w14:paraId="61D0A8A9" w14:textId="77777777" w:rsidR="004B6569" w:rsidRPr="008F77E7" w:rsidRDefault="00D1732D">
      <w:pPr>
        <w:spacing w:line="480" w:lineRule="auto"/>
        <w:jc w:val="right"/>
        <w:rPr>
          <w:rFonts w:ascii="宋体" w:eastAsia="宋体" w:hAnsi="宋体" w:cs="Times New Roman"/>
          <w:szCs w:val="21"/>
        </w:rPr>
      </w:pPr>
      <w:r w:rsidRPr="008F77E7">
        <w:rPr>
          <w:rFonts w:ascii="宋体" w:eastAsia="宋体" w:hAnsi="宋体" w:cs="Times New Roman" w:hint="eastAsia"/>
          <w:b/>
          <w:bCs/>
          <w:szCs w:val="21"/>
        </w:rPr>
        <w:t>法定代表人或其授权代表</w:t>
      </w:r>
      <w:r w:rsidRPr="008F77E7">
        <w:rPr>
          <w:rFonts w:ascii="宋体" w:eastAsia="宋体" w:hAnsi="宋体" w:cs="Times New Roman" w:hint="eastAsia"/>
          <w:szCs w:val="21"/>
        </w:rPr>
        <w:t>签字：__________________</w:t>
      </w:r>
    </w:p>
    <w:p w14:paraId="1CE33577" w14:textId="77777777" w:rsidR="004B6569" w:rsidRPr="008F77E7" w:rsidRDefault="00D1732D">
      <w:pPr>
        <w:wordWrap w:val="0"/>
        <w:spacing w:line="480" w:lineRule="auto"/>
        <w:jc w:val="right"/>
        <w:rPr>
          <w:rFonts w:ascii="宋体" w:eastAsia="宋体" w:hAnsi="宋体" w:cs="Times New Roman"/>
          <w:szCs w:val="20"/>
        </w:rPr>
      </w:pPr>
      <w:r w:rsidRPr="008F77E7">
        <w:rPr>
          <w:rFonts w:ascii="宋体" w:eastAsia="宋体" w:hAnsi="宋体" w:cs="Times New Roman" w:hint="eastAsia"/>
          <w:szCs w:val="21"/>
        </w:rPr>
        <w:t>供应商(盖章)：</w:t>
      </w:r>
      <w:r w:rsidRPr="008F77E7">
        <w:rPr>
          <w:rFonts w:ascii="宋体" w:eastAsia="宋体" w:hAnsi="宋体" w:cs="Times New Roman" w:hint="eastAsia"/>
          <w:szCs w:val="21"/>
          <w:u w:val="single"/>
        </w:rPr>
        <w:tab/>
        <w:t xml:space="preserve">               </w:t>
      </w:r>
      <w:r w:rsidRPr="008F77E7">
        <w:rPr>
          <w:rFonts w:ascii="宋体" w:eastAsia="宋体" w:hAnsi="宋体" w:cs="Times New Roman" w:hint="eastAsia"/>
          <w:szCs w:val="21"/>
          <w:u w:val="single"/>
        </w:rPr>
        <w:tab/>
      </w:r>
    </w:p>
    <w:p w14:paraId="5386C715" w14:textId="77777777" w:rsidR="004B6569" w:rsidRPr="008F77E7" w:rsidRDefault="004B6569">
      <w:pPr>
        <w:rPr>
          <w:rFonts w:ascii="宋体" w:eastAsia="宋体" w:hAnsi="宋体" w:cs="Times New Roman"/>
          <w:szCs w:val="20"/>
        </w:rPr>
      </w:pPr>
    </w:p>
    <w:p w14:paraId="74905AF3" w14:textId="77777777" w:rsidR="004B6569" w:rsidRPr="008F77E7" w:rsidRDefault="004B6569">
      <w:pPr>
        <w:rPr>
          <w:rFonts w:ascii="宋体" w:eastAsia="宋体" w:hAnsi="宋体" w:cs="Times New Roman"/>
          <w:b/>
          <w:sz w:val="24"/>
          <w:szCs w:val="32"/>
        </w:rPr>
      </w:pPr>
    </w:p>
    <w:p w14:paraId="60FE12D0" w14:textId="77777777" w:rsidR="004B6569" w:rsidRPr="008F77E7" w:rsidRDefault="004B6569">
      <w:pPr>
        <w:rPr>
          <w:rFonts w:ascii="宋体" w:eastAsia="宋体" w:hAnsi="宋体" w:cs="Times New Roman"/>
          <w:b/>
          <w:sz w:val="24"/>
          <w:szCs w:val="32"/>
        </w:rPr>
      </w:pPr>
    </w:p>
    <w:p w14:paraId="0E249D31" w14:textId="77777777" w:rsidR="004B6569" w:rsidRPr="008F77E7" w:rsidRDefault="004B6569">
      <w:pPr>
        <w:rPr>
          <w:rFonts w:ascii="宋体" w:eastAsia="宋体" w:hAnsi="宋体" w:cs="Times New Roman"/>
          <w:b/>
          <w:sz w:val="24"/>
          <w:szCs w:val="32"/>
        </w:rPr>
      </w:pPr>
    </w:p>
    <w:p w14:paraId="2DAF1C4C" w14:textId="77777777" w:rsidR="004B6569" w:rsidRPr="008F77E7" w:rsidRDefault="004B6569">
      <w:pPr>
        <w:rPr>
          <w:rFonts w:ascii="宋体" w:eastAsia="宋体" w:hAnsi="宋体" w:cs="Times New Roman"/>
          <w:b/>
          <w:sz w:val="24"/>
          <w:szCs w:val="32"/>
        </w:rPr>
      </w:pPr>
    </w:p>
    <w:p w14:paraId="31DD4BA1" w14:textId="77777777" w:rsidR="004B6569" w:rsidRPr="008F77E7" w:rsidRDefault="004B6569">
      <w:pPr>
        <w:rPr>
          <w:rFonts w:ascii="宋体" w:eastAsia="宋体" w:hAnsi="宋体" w:cs="Times New Roman"/>
          <w:b/>
          <w:sz w:val="24"/>
          <w:szCs w:val="32"/>
        </w:rPr>
      </w:pPr>
    </w:p>
    <w:p w14:paraId="11AB25ED" w14:textId="77777777" w:rsidR="004B6569" w:rsidRPr="008F77E7" w:rsidRDefault="004B6569">
      <w:pPr>
        <w:rPr>
          <w:rFonts w:ascii="宋体" w:eastAsia="宋体" w:hAnsi="宋体" w:cs="Times New Roman"/>
          <w:b/>
          <w:sz w:val="24"/>
          <w:szCs w:val="32"/>
        </w:rPr>
      </w:pPr>
    </w:p>
    <w:p w14:paraId="6DDA9EA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4B6569" w:rsidRPr="008F77E7" w:rsidRDefault="004B6569">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lastRenderedPageBreak/>
        <w:t>八、价格一览表及分项价格表（模板）</w:t>
      </w:r>
    </w:p>
    <w:p w14:paraId="5F2BBAA7" w14:textId="77777777" w:rsidR="004B6569" w:rsidRPr="008F77E7" w:rsidRDefault="00D1732D">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sidRPr="008F77E7">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4B6569" w:rsidRPr="008F77E7" w14:paraId="2C43FAC7"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2BA483E4"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616498E5"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6B4A6593"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2027B72F"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2EAB4670"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7BBA11A6"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备注</w:t>
            </w:r>
          </w:p>
        </w:tc>
      </w:tr>
    </w:tbl>
    <w:p w14:paraId="46F8664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8F77E7" w:rsidRPr="008F77E7" w14:paraId="20C636BA"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42799926"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4DF52656"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50CCA1C9"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55676F1D"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7C1E963B"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3C764873"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sz w:val="24"/>
                <w:szCs w:val="20"/>
              </w:rPr>
              <w:t>备注</w:t>
            </w:r>
          </w:p>
        </w:tc>
      </w:tr>
      <w:tr w:rsidR="008F77E7" w:rsidRPr="008F77E7" w14:paraId="6135AFCF"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r>
      <w:tr w:rsidR="008F77E7" w:rsidRPr="008F77E7" w14:paraId="2F852CBE"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r>
      <w:tr w:rsidR="008F77E7" w:rsidRPr="008F77E7" w14:paraId="50DD9171"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r>
      <w:tr w:rsidR="004B6569" w:rsidRPr="008F77E7" w14:paraId="7F7091AA"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4B6569" w:rsidRPr="008F77E7" w:rsidRDefault="00D1732D">
      <w:pPr>
        <w:spacing w:line="480" w:lineRule="auto"/>
        <w:rPr>
          <w:rFonts w:ascii="宋体" w:eastAsia="宋体" w:hAnsi="宋体" w:cs="Times New Roman"/>
          <w:szCs w:val="21"/>
        </w:rPr>
      </w:pPr>
      <w:r w:rsidRPr="008F77E7">
        <w:rPr>
          <w:rFonts w:ascii="宋体" w:eastAsia="宋体" w:hAnsi="宋体" w:cs="Times New Roman" w:hint="eastAsia"/>
          <w:b/>
          <w:bCs/>
          <w:szCs w:val="21"/>
        </w:rPr>
        <w:t>法定代表人或其授权代表</w:t>
      </w:r>
      <w:r w:rsidRPr="008F77E7">
        <w:rPr>
          <w:rFonts w:ascii="宋体" w:eastAsia="宋体" w:hAnsi="宋体" w:cs="Times New Roman" w:hint="eastAsia"/>
          <w:szCs w:val="21"/>
        </w:rPr>
        <w:t>签字：____________________</w:t>
      </w:r>
    </w:p>
    <w:p w14:paraId="21AD174A" w14:textId="77777777" w:rsidR="004B6569" w:rsidRPr="008F77E7" w:rsidRDefault="00D1732D">
      <w:pPr>
        <w:tabs>
          <w:tab w:val="left" w:pos="1480"/>
          <w:tab w:val="left" w:pos="5580"/>
        </w:tabs>
        <w:adjustRightInd w:val="0"/>
        <w:snapToGrid w:val="0"/>
        <w:spacing w:line="480" w:lineRule="auto"/>
        <w:rPr>
          <w:rFonts w:ascii="宋体" w:eastAsia="宋体" w:hAnsi="宋体" w:cs="Times New Roman"/>
          <w:b/>
          <w:sz w:val="24"/>
          <w:szCs w:val="20"/>
        </w:rPr>
      </w:pPr>
      <w:r w:rsidRPr="008F77E7">
        <w:rPr>
          <w:rFonts w:ascii="宋体" w:eastAsia="宋体" w:hAnsi="宋体" w:cs="Times New Roman" w:hint="eastAsia"/>
          <w:szCs w:val="21"/>
        </w:rPr>
        <w:t>供应商(盖章):</w:t>
      </w:r>
      <w:r w:rsidRPr="008F77E7">
        <w:rPr>
          <w:rFonts w:ascii="宋体" w:eastAsia="宋体" w:hAnsi="宋体" w:cs="Times New Roman" w:hint="eastAsia"/>
          <w:szCs w:val="21"/>
          <w:u w:val="single"/>
        </w:rPr>
        <w:tab/>
      </w:r>
      <w:r w:rsidRPr="008F77E7">
        <w:rPr>
          <w:rFonts w:ascii="宋体" w:eastAsia="宋体" w:hAnsi="宋体" w:cs="Times New Roman" w:hint="eastAsia"/>
          <w:szCs w:val="21"/>
          <w:u w:val="single"/>
        </w:rPr>
        <w:tab/>
      </w:r>
    </w:p>
    <w:p w14:paraId="086337A5" w14:textId="77777777" w:rsidR="004B6569" w:rsidRPr="008F77E7" w:rsidRDefault="004B6569">
      <w:pPr>
        <w:tabs>
          <w:tab w:val="left" w:pos="5580"/>
        </w:tabs>
        <w:jc w:val="left"/>
        <w:rPr>
          <w:rFonts w:ascii="宋体" w:eastAsia="宋体" w:hAnsi="宋体" w:cs="Times New Roman"/>
          <w:b/>
          <w:bCs/>
          <w:sz w:val="24"/>
        </w:rPr>
      </w:pPr>
    </w:p>
    <w:p w14:paraId="615A6C89" w14:textId="77777777" w:rsidR="004B6569" w:rsidRPr="008F77E7" w:rsidRDefault="00D1732D">
      <w:pPr>
        <w:tabs>
          <w:tab w:val="left" w:pos="567"/>
        </w:tabs>
        <w:snapToGrid w:val="0"/>
        <w:spacing w:line="360" w:lineRule="auto"/>
        <w:jc w:val="left"/>
        <w:rPr>
          <w:rFonts w:ascii="宋体" w:hAnsi="宋体"/>
        </w:rPr>
      </w:pPr>
      <w:r w:rsidRPr="008F77E7">
        <w:rPr>
          <w:rFonts w:ascii="宋体" w:hAnsi="宋体" w:hint="eastAsia"/>
        </w:rPr>
        <w:t>备注：</w:t>
      </w:r>
    </w:p>
    <w:p w14:paraId="6502BB6E" w14:textId="77777777" w:rsidR="004B6569" w:rsidRPr="008F77E7" w:rsidRDefault="00D1732D">
      <w:pPr>
        <w:pStyle w:val="af3"/>
        <w:numPr>
          <w:ilvl w:val="0"/>
          <w:numId w:val="4"/>
        </w:numPr>
        <w:tabs>
          <w:tab w:val="left" w:pos="567"/>
        </w:tabs>
        <w:snapToGrid w:val="0"/>
        <w:spacing w:line="360" w:lineRule="auto"/>
        <w:ind w:firstLineChars="0"/>
        <w:jc w:val="left"/>
        <w:rPr>
          <w:rFonts w:ascii="宋体" w:hAnsi="宋体"/>
        </w:rPr>
      </w:pPr>
      <w:r w:rsidRPr="008F77E7">
        <w:rPr>
          <w:rFonts w:ascii="宋体" w:hAnsi="宋体" w:hint="eastAsia"/>
          <w:szCs w:val="21"/>
        </w:rPr>
        <w:t>大写金额用汉字，如壹、贰、叁、肆、伍、陆、柒、捌、玖、拾、佰、仟、万、亿、元、角、分、零、整（正）等。如：小写：RMB230000，大写：人民币贰拾叁万元整。</w:t>
      </w:r>
    </w:p>
    <w:p w14:paraId="34DD47DF" w14:textId="77777777" w:rsidR="004B6569" w:rsidRPr="008F77E7" w:rsidRDefault="00D1732D">
      <w:pPr>
        <w:pStyle w:val="af3"/>
        <w:numPr>
          <w:ilvl w:val="0"/>
          <w:numId w:val="4"/>
        </w:numPr>
        <w:tabs>
          <w:tab w:val="left" w:pos="1480"/>
          <w:tab w:val="left" w:pos="5580"/>
        </w:tabs>
        <w:adjustRightInd w:val="0"/>
        <w:snapToGrid w:val="0"/>
        <w:spacing w:line="480" w:lineRule="auto"/>
        <w:ind w:firstLineChars="0"/>
        <w:rPr>
          <w:rFonts w:ascii="宋体" w:hAnsi="宋体"/>
          <w:szCs w:val="21"/>
        </w:rPr>
      </w:pPr>
      <w:r w:rsidRPr="008F77E7">
        <w:rPr>
          <w:rFonts w:ascii="宋体" w:hAnsi="宋体" w:hint="eastAsia"/>
          <w:szCs w:val="21"/>
        </w:rPr>
        <w:t>对于有配件、耗材、选件和特殊工具的货物，还应填报响应货物配件、耗材、</w:t>
      </w:r>
      <w:proofErr w:type="gramStart"/>
      <w:r w:rsidRPr="008F77E7">
        <w:rPr>
          <w:rFonts w:ascii="宋体" w:hAnsi="宋体" w:hint="eastAsia"/>
          <w:szCs w:val="21"/>
        </w:rPr>
        <w:t>选件表</w:t>
      </w:r>
      <w:proofErr w:type="gramEnd"/>
      <w:r w:rsidRPr="008F77E7">
        <w:rPr>
          <w:rFonts w:ascii="宋体" w:hAnsi="宋体" w:hint="eastAsia"/>
          <w:szCs w:val="21"/>
        </w:rPr>
        <w:t>和备件及特殊工具清单，注明品牌、型号、功能、单价等内容。</w:t>
      </w:r>
    </w:p>
    <w:p w14:paraId="281B18D8" w14:textId="77777777" w:rsidR="004B6569" w:rsidRPr="008F77E7" w:rsidRDefault="00D1732D">
      <w:pPr>
        <w:pStyle w:val="af3"/>
        <w:numPr>
          <w:ilvl w:val="0"/>
          <w:numId w:val="4"/>
        </w:numPr>
        <w:snapToGrid w:val="0"/>
        <w:spacing w:line="360" w:lineRule="auto"/>
        <w:ind w:firstLineChars="0"/>
        <w:rPr>
          <w:rFonts w:ascii="宋体" w:hAnsi="宋体"/>
          <w:szCs w:val="21"/>
        </w:rPr>
      </w:pPr>
      <w:r w:rsidRPr="008F77E7">
        <w:rPr>
          <w:rFonts w:ascii="宋体" w:hAnsi="宋体" w:hint="eastAsia"/>
          <w:szCs w:val="21"/>
        </w:rPr>
        <w:t>各响应供应商可自行保留一份《谈判报价表》，以便谈判报价时参考用。</w:t>
      </w:r>
    </w:p>
    <w:p w14:paraId="3294E059" w14:textId="77777777" w:rsidR="004B6569" w:rsidRPr="008F77E7" w:rsidRDefault="004B6569">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4B6569" w:rsidRPr="008F77E7" w:rsidRDefault="004B6569">
      <w:pPr>
        <w:tabs>
          <w:tab w:val="left" w:pos="5580"/>
        </w:tabs>
        <w:jc w:val="left"/>
        <w:rPr>
          <w:rFonts w:ascii="宋体" w:eastAsia="宋体" w:hAnsi="宋体" w:cs="Times New Roman"/>
          <w:b/>
          <w:bCs/>
          <w:sz w:val="24"/>
        </w:rPr>
      </w:pPr>
    </w:p>
    <w:p w14:paraId="178A7331" w14:textId="77777777" w:rsidR="004B6569" w:rsidRPr="008F77E7" w:rsidRDefault="004B6569">
      <w:pPr>
        <w:tabs>
          <w:tab w:val="left" w:pos="5580"/>
        </w:tabs>
        <w:jc w:val="left"/>
        <w:rPr>
          <w:rFonts w:ascii="宋体" w:eastAsia="宋体" w:hAnsi="宋体" w:cs="Times New Roman"/>
          <w:b/>
          <w:bCs/>
          <w:sz w:val="24"/>
        </w:rPr>
      </w:pPr>
    </w:p>
    <w:p w14:paraId="3571E9F4" w14:textId="77777777" w:rsidR="004B6569" w:rsidRPr="008F77E7" w:rsidRDefault="00D1732D">
      <w:pPr>
        <w:tabs>
          <w:tab w:val="left" w:pos="5580"/>
        </w:tabs>
        <w:jc w:val="left"/>
        <w:rPr>
          <w:rFonts w:ascii="宋体" w:eastAsia="宋体" w:hAnsi="宋体" w:cs="Times New Roman"/>
          <w:b/>
          <w:bCs/>
          <w:sz w:val="24"/>
        </w:rPr>
      </w:pPr>
      <w:r w:rsidRPr="008F77E7">
        <w:rPr>
          <w:rFonts w:ascii="宋体" w:eastAsia="宋体" w:hAnsi="宋体" w:cs="Times New Roman" w:hint="eastAsia"/>
          <w:b/>
          <w:bCs/>
          <w:sz w:val="24"/>
        </w:rPr>
        <w:lastRenderedPageBreak/>
        <w:t>九、制造厂家的授权书（模板）</w:t>
      </w:r>
    </w:p>
    <w:p w14:paraId="6E291698" w14:textId="77777777" w:rsidR="004B6569" w:rsidRPr="008F77E7" w:rsidRDefault="00D1732D">
      <w:pPr>
        <w:tabs>
          <w:tab w:val="left" w:pos="5580"/>
        </w:tabs>
        <w:spacing w:beforeLines="100" w:before="312" w:afterLines="100" w:after="312"/>
        <w:jc w:val="center"/>
        <w:rPr>
          <w:rFonts w:ascii="宋体" w:eastAsia="宋体" w:hAnsi="宋体" w:cs="Times New Roman"/>
          <w:b/>
          <w:bCs/>
          <w:sz w:val="32"/>
          <w:szCs w:val="32"/>
        </w:rPr>
      </w:pPr>
      <w:r w:rsidRPr="008F77E7">
        <w:rPr>
          <w:rFonts w:ascii="宋体" w:eastAsia="宋体" w:hAnsi="宋体" w:cs="Times New Roman" w:hint="eastAsia"/>
          <w:b/>
          <w:sz w:val="32"/>
          <w:szCs w:val="32"/>
        </w:rPr>
        <w:t>制造厂家的授权书</w:t>
      </w:r>
    </w:p>
    <w:p w14:paraId="3954C712" w14:textId="77777777" w:rsidR="004B6569" w:rsidRPr="008F77E7" w:rsidRDefault="00D1732D">
      <w:pPr>
        <w:tabs>
          <w:tab w:val="left" w:pos="5580"/>
        </w:tabs>
        <w:spacing w:before="120" w:line="360" w:lineRule="auto"/>
        <w:rPr>
          <w:rFonts w:ascii="宋体" w:eastAsia="宋体" w:hAnsi="宋体" w:cs="Times New Roman"/>
          <w:szCs w:val="21"/>
          <w:u w:val="single"/>
        </w:rPr>
      </w:pPr>
      <w:r w:rsidRPr="008F77E7">
        <w:rPr>
          <w:rFonts w:ascii="宋体" w:eastAsia="宋体" w:hAnsi="宋体" w:cs="Times New Roman" w:hint="eastAsia"/>
          <w:szCs w:val="21"/>
        </w:rPr>
        <w:t>致：</w:t>
      </w:r>
      <w:r w:rsidRPr="008F77E7">
        <w:rPr>
          <w:rFonts w:ascii="宋体" w:eastAsia="宋体" w:hAnsi="宋体" w:cs="Times New Roman" w:hint="eastAsia"/>
          <w:szCs w:val="21"/>
          <w:u w:val="single"/>
        </w:rPr>
        <w:t>清华大学深圳国际研究生院</w:t>
      </w:r>
    </w:p>
    <w:p w14:paraId="0465CF24" w14:textId="77777777" w:rsidR="004B6569" w:rsidRPr="008F77E7" w:rsidRDefault="004B6569">
      <w:pPr>
        <w:tabs>
          <w:tab w:val="left" w:pos="5580"/>
        </w:tabs>
        <w:spacing w:before="120" w:line="360" w:lineRule="auto"/>
        <w:rPr>
          <w:rFonts w:ascii="宋体" w:eastAsia="宋体" w:hAnsi="宋体" w:cs="Times New Roman"/>
          <w:szCs w:val="21"/>
        </w:rPr>
      </w:pPr>
    </w:p>
    <w:p w14:paraId="50C84423" w14:textId="77777777" w:rsidR="004B6569" w:rsidRPr="008F77E7" w:rsidRDefault="00D1732D">
      <w:pPr>
        <w:pStyle w:val="a7"/>
        <w:tabs>
          <w:tab w:val="left" w:pos="5580"/>
        </w:tabs>
        <w:spacing w:line="360" w:lineRule="auto"/>
        <w:ind w:firstLine="420"/>
        <w:rPr>
          <w:rFonts w:hAnsi="宋体" w:cs="Times New Roman"/>
          <w:szCs w:val="21"/>
        </w:rPr>
      </w:pPr>
      <w:r w:rsidRPr="008F77E7">
        <w:rPr>
          <w:rFonts w:hAnsi="宋体" w:cs="Times New Roman" w:hint="eastAsia"/>
          <w:szCs w:val="21"/>
        </w:rPr>
        <w:t>我们（</w:t>
      </w:r>
      <w:r w:rsidRPr="008F77E7">
        <w:rPr>
          <w:rFonts w:hAnsi="宋体" w:cs="Times New Roman" w:hint="eastAsia"/>
          <w:i/>
          <w:szCs w:val="21"/>
          <w:u w:val="single"/>
        </w:rPr>
        <w:t>制造商名称</w:t>
      </w:r>
      <w:r w:rsidRPr="008F77E7">
        <w:rPr>
          <w:rFonts w:hAnsi="宋体" w:cs="Times New Roman" w:hint="eastAsia"/>
          <w:szCs w:val="21"/>
        </w:rPr>
        <w:t>）是按（</w:t>
      </w:r>
      <w:r w:rsidRPr="008F77E7">
        <w:rPr>
          <w:rFonts w:hAnsi="宋体" w:cs="Times New Roman" w:hint="eastAsia"/>
          <w:i/>
          <w:szCs w:val="21"/>
          <w:u w:val="single"/>
        </w:rPr>
        <w:t>国家名称</w:t>
      </w:r>
      <w:r w:rsidRPr="008F77E7">
        <w:rPr>
          <w:rFonts w:hAnsi="宋体" w:cs="Times New Roman" w:hint="eastAsia"/>
          <w:szCs w:val="21"/>
        </w:rPr>
        <w:t>）法律成立的一家制造商，主要营业地点设在（</w:t>
      </w:r>
      <w:r w:rsidRPr="008F77E7">
        <w:rPr>
          <w:rFonts w:hAnsi="宋体" w:cs="Times New Roman" w:hint="eastAsia"/>
          <w:i/>
          <w:szCs w:val="21"/>
          <w:u w:val="single"/>
        </w:rPr>
        <w:t>地址</w:t>
      </w:r>
      <w:r w:rsidRPr="008F77E7">
        <w:rPr>
          <w:rFonts w:hAnsi="宋体" w:cs="Times New Roman" w:hint="eastAsia"/>
          <w:szCs w:val="21"/>
        </w:rPr>
        <w:t>）。兹指派按中国法律正式成立的，主要营业地点设在（</w:t>
      </w:r>
      <w:r w:rsidRPr="008F77E7">
        <w:rPr>
          <w:rFonts w:hAnsi="宋体" w:cs="Times New Roman" w:hint="eastAsia"/>
          <w:i/>
          <w:szCs w:val="21"/>
          <w:u w:val="single"/>
        </w:rPr>
        <w:t>经销商地址</w:t>
      </w:r>
      <w:r w:rsidRPr="008F77E7">
        <w:rPr>
          <w:rFonts w:hAnsi="宋体" w:cs="Times New Roman" w:hint="eastAsia"/>
          <w:szCs w:val="21"/>
        </w:rPr>
        <w:t>）的（</w:t>
      </w:r>
      <w:r w:rsidRPr="008F77E7">
        <w:rPr>
          <w:rFonts w:hAnsi="宋体" w:cs="Times New Roman" w:hint="eastAsia"/>
          <w:i/>
          <w:szCs w:val="21"/>
          <w:u w:val="single"/>
        </w:rPr>
        <w:t>经销商名称</w:t>
      </w:r>
      <w:r w:rsidRPr="008F77E7">
        <w:rPr>
          <w:rFonts w:hAnsi="宋体" w:cs="Times New Roman" w:hint="eastAsia"/>
          <w:szCs w:val="21"/>
        </w:rPr>
        <w:t>）作为我方真正的合法的代理人进行下列有效的活动：</w:t>
      </w:r>
    </w:p>
    <w:p w14:paraId="2DEAC510" w14:textId="77777777" w:rsidR="004B6569" w:rsidRPr="008F77E7" w:rsidRDefault="00D1732D">
      <w:pPr>
        <w:pStyle w:val="a7"/>
        <w:numPr>
          <w:ilvl w:val="0"/>
          <w:numId w:val="5"/>
        </w:numPr>
        <w:tabs>
          <w:tab w:val="left" w:pos="5580"/>
        </w:tabs>
        <w:spacing w:line="360" w:lineRule="auto"/>
        <w:rPr>
          <w:rFonts w:hAnsi="宋体" w:cs="Times New Roman"/>
          <w:szCs w:val="21"/>
        </w:rPr>
      </w:pPr>
      <w:r w:rsidRPr="008F77E7">
        <w:rPr>
          <w:rFonts w:hAnsi="宋体" w:cs="Times New Roman" w:hint="eastAsia"/>
          <w:szCs w:val="21"/>
        </w:rPr>
        <w:t>代表我方办理贵方谈判要求提供的由我方制造的货物的有关事宜，并对我方具有约束力。</w:t>
      </w:r>
    </w:p>
    <w:p w14:paraId="2296C231" w14:textId="77777777" w:rsidR="004B6569" w:rsidRPr="008F77E7" w:rsidRDefault="00D1732D">
      <w:pPr>
        <w:pStyle w:val="a7"/>
        <w:tabs>
          <w:tab w:val="left" w:pos="5580"/>
        </w:tabs>
        <w:spacing w:line="360" w:lineRule="auto"/>
        <w:ind w:left="1261" w:hanging="780"/>
        <w:rPr>
          <w:rFonts w:hAnsi="宋体" w:cs="Times New Roman"/>
          <w:szCs w:val="21"/>
        </w:rPr>
      </w:pPr>
      <w:r w:rsidRPr="008F77E7">
        <w:rPr>
          <w:rFonts w:hAnsi="宋体" w:cs="Times New Roman" w:hint="eastAsia"/>
          <w:szCs w:val="21"/>
        </w:rPr>
        <w:t>（2） 作为制造商，我方保证以谈判合作者来约束自己，并对该谈判共同和分别承担谈判文件中所规定的义务。</w:t>
      </w:r>
    </w:p>
    <w:p w14:paraId="0CA4A14E" w14:textId="77777777" w:rsidR="004B6569" w:rsidRPr="008F77E7" w:rsidRDefault="00D1732D">
      <w:pPr>
        <w:pStyle w:val="a7"/>
        <w:tabs>
          <w:tab w:val="left" w:pos="5580"/>
        </w:tabs>
        <w:spacing w:line="360" w:lineRule="auto"/>
        <w:ind w:left="1261" w:hanging="780"/>
        <w:rPr>
          <w:rFonts w:hAnsi="宋体" w:cs="Times New Roman"/>
          <w:szCs w:val="21"/>
        </w:rPr>
      </w:pPr>
      <w:r w:rsidRPr="008F77E7">
        <w:rPr>
          <w:rFonts w:hAnsi="宋体" w:cs="Times New Roman" w:hint="eastAsia"/>
          <w:szCs w:val="21"/>
        </w:rPr>
        <w:t>（3） 我方兹授予</w:t>
      </w:r>
      <w:r w:rsidRPr="008F77E7">
        <w:rPr>
          <w:rFonts w:hAnsi="宋体" w:cs="Times New Roman" w:hint="eastAsia"/>
          <w:szCs w:val="21"/>
          <w:u w:val="single"/>
        </w:rPr>
        <w:t xml:space="preserve">　　（经销商名称）　　在本项目本包中作为唯一的代理</w:t>
      </w:r>
      <w:r w:rsidRPr="008F77E7">
        <w:rPr>
          <w:rFonts w:hAnsi="宋体" w:cs="Times New Roman" w:hint="eastAsia"/>
          <w:szCs w:val="21"/>
        </w:rPr>
        <w:t>全权办理和履行上述我方为完成上述各点所必须的事宜，具有替换或撤销的全权。兹确认</w:t>
      </w:r>
      <w:r w:rsidRPr="008F77E7">
        <w:rPr>
          <w:rFonts w:hAnsi="宋体" w:cs="Times New Roman" w:hint="eastAsia"/>
          <w:szCs w:val="21"/>
          <w:u w:val="single"/>
        </w:rPr>
        <w:t xml:space="preserve">　　（经销商名称）　　</w:t>
      </w:r>
      <w:r w:rsidRPr="008F77E7">
        <w:rPr>
          <w:rFonts w:hAnsi="宋体" w:cs="Times New Roman" w:hint="eastAsia"/>
          <w:szCs w:val="21"/>
        </w:rPr>
        <w:t>或其正式授权代表依此合法地办理一切事宜。</w:t>
      </w:r>
    </w:p>
    <w:p w14:paraId="22CCD619" w14:textId="77777777" w:rsidR="004B6569" w:rsidRPr="008F77E7" w:rsidRDefault="00D1732D">
      <w:pPr>
        <w:pStyle w:val="a7"/>
        <w:tabs>
          <w:tab w:val="left" w:pos="5580"/>
        </w:tabs>
        <w:spacing w:line="360" w:lineRule="auto"/>
        <w:ind w:left="1261" w:hanging="780"/>
        <w:rPr>
          <w:rFonts w:hAnsi="宋体" w:cs="Times New Roman"/>
          <w:szCs w:val="21"/>
        </w:rPr>
      </w:pPr>
      <w:r w:rsidRPr="008F77E7">
        <w:rPr>
          <w:rFonts w:hAnsi="宋体" w:cs="Times New Roman" w:hint="eastAsia"/>
          <w:szCs w:val="21"/>
        </w:rPr>
        <w:t>（4）　我方于</w:t>
      </w:r>
      <w:r w:rsidRPr="008F77E7">
        <w:rPr>
          <w:rFonts w:hAnsi="宋体" w:cs="Times New Roman" w:hint="eastAsia"/>
          <w:szCs w:val="21"/>
          <w:u w:val="single"/>
        </w:rPr>
        <w:t xml:space="preserve">　　</w:t>
      </w:r>
      <w:proofErr w:type="gramStart"/>
      <w:r w:rsidRPr="008F77E7">
        <w:rPr>
          <w:rFonts w:hAnsi="宋体" w:cs="Times New Roman" w:hint="eastAsia"/>
          <w:szCs w:val="21"/>
          <w:u w:val="single"/>
        </w:rPr>
        <w:t xml:space="preserve">　</w:t>
      </w:r>
      <w:proofErr w:type="gramEnd"/>
      <w:r w:rsidRPr="008F77E7">
        <w:rPr>
          <w:rFonts w:hAnsi="宋体" w:cs="Times New Roman" w:hint="eastAsia"/>
          <w:szCs w:val="21"/>
        </w:rPr>
        <w:t>年</w:t>
      </w:r>
      <w:r w:rsidRPr="008F77E7">
        <w:rPr>
          <w:rFonts w:hAnsi="宋体" w:cs="Times New Roman" w:hint="eastAsia"/>
          <w:szCs w:val="21"/>
          <w:u w:val="single"/>
        </w:rPr>
        <w:t xml:space="preserve">　　</w:t>
      </w:r>
      <w:proofErr w:type="gramStart"/>
      <w:r w:rsidRPr="008F77E7">
        <w:rPr>
          <w:rFonts w:hAnsi="宋体" w:cs="Times New Roman" w:hint="eastAsia"/>
          <w:szCs w:val="21"/>
          <w:u w:val="single"/>
        </w:rPr>
        <w:t xml:space="preserve">　</w:t>
      </w:r>
      <w:proofErr w:type="gramEnd"/>
      <w:r w:rsidRPr="008F77E7">
        <w:rPr>
          <w:rFonts w:hAnsi="宋体" w:cs="Times New Roman" w:hint="eastAsia"/>
          <w:szCs w:val="21"/>
        </w:rPr>
        <w:t>月</w:t>
      </w:r>
      <w:r w:rsidRPr="008F77E7">
        <w:rPr>
          <w:rFonts w:hAnsi="宋体" w:cs="Times New Roman" w:hint="eastAsia"/>
          <w:szCs w:val="21"/>
          <w:u w:val="single"/>
        </w:rPr>
        <w:t xml:space="preserve">　　</w:t>
      </w:r>
      <w:proofErr w:type="gramStart"/>
      <w:r w:rsidRPr="008F77E7">
        <w:rPr>
          <w:rFonts w:hAnsi="宋体" w:cs="Times New Roman" w:hint="eastAsia"/>
          <w:szCs w:val="21"/>
          <w:u w:val="single"/>
        </w:rPr>
        <w:t xml:space="preserve">　</w:t>
      </w:r>
      <w:r w:rsidRPr="008F77E7">
        <w:rPr>
          <w:rFonts w:hAnsi="宋体" w:cs="Times New Roman" w:hint="eastAsia"/>
          <w:szCs w:val="21"/>
        </w:rPr>
        <w:t>日签署</w:t>
      </w:r>
      <w:proofErr w:type="gramEnd"/>
      <w:r w:rsidRPr="008F77E7">
        <w:rPr>
          <w:rFonts w:hAnsi="宋体" w:cs="Times New Roman" w:hint="eastAsia"/>
          <w:szCs w:val="21"/>
        </w:rPr>
        <w:t>本文件。</w:t>
      </w:r>
    </w:p>
    <w:p w14:paraId="273E4FBB" w14:textId="77777777" w:rsidR="004B6569" w:rsidRPr="008F77E7" w:rsidRDefault="004B6569">
      <w:pPr>
        <w:pStyle w:val="a7"/>
        <w:tabs>
          <w:tab w:val="left" w:pos="5580"/>
        </w:tabs>
        <w:spacing w:line="360" w:lineRule="auto"/>
        <w:ind w:firstLine="480"/>
        <w:rPr>
          <w:rFonts w:hAnsi="宋体" w:cs="Times New Roman"/>
          <w:szCs w:val="21"/>
        </w:rPr>
      </w:pPr>
    </w:p>
    <w:p w14:paraId="1C8579D3" w14:textId="77777777" w:rsidR="004B6569" w:rsidRPr="008F77E7" w:rsidRDefault="004B6569">
      <w:pPr>
        <w:pStyle w:val="a7"/>
        <w:tabs>
          <w:tab w:val="left" w:pos="5580"/>
        </w:tabs>
        <w:spacing w:line="360" w:lineRule="auto"/>
        <w:ind w:firstLine="480"/>
        <w:rPr>
          <w:rFonts w:hAnsi="宋体" w:cs="Times New Roman"/>
          <w:szCs w:val="21"/>
        </w:rPr>
      </w:pPr>
    </w:p>
    <w:p w14:paraId="479F52AB" w14:textId="77777777" w:rsidR="004B6569" w:rsidRPr="008F77E7" w:rsidRDefault="004B6569">
      <w:pPr>
        <w:pStyle w:val="a7"/>
        <w:tabs>
          <w:tab w:val="left" w:pos="5580"/>
        </w:tabs>
        <w:spacing w:line="360" w:lineRule="auto"/>
        <w:ind w:firstLine="480"/>
        <w:rPr>
          <w:rFonts w:hAnsi="宋体" w:cs="Times New Roman"/>
          <w:szCs w:val="21"/>
        </w:rPr>
      </w:pPr>
    </w:p>
    <w:p w14:paraId="46333ABE" w14:textId="77777777" w:rsidR="004B6569" w:rsidRPr="008F77E7" w:rsidRDefault="00D1732D">
      <w:pPr>
        <w:pStyle w:val="a7"/>
        <w:tabs>
          <w:tab w:val="left" w:pos="5580"/>
        </w:tabs>
        <w:spacing w:line="360" w:lineRule="auto"/>
        <w:ind w:left="424" w:firstLine="240"/>
        <w:jc w:val="right"/>
        <w:rPr>
          <w:rFonts w:hAnsi="宋体" w:cs="Times New Roman"/>
          <w:szCs w:val="21"/>
        </w:rPr>
      </w:pPr>
      <w:r w:rsidRPr="008F77E7">
        <w:rPr>
          <w:rFonts w:hAnsi="宋体" w:cs="Times New Roman" w:hint="eastAsia"/>
          <w:szCs w:val="21"/>
        </w:rPr>
        <w:t xml:space="preserve">制造商（盖章）______________  </w:t>
      </w:r>
    </w:p>
    <w:p w14:paraId="366175F2" w14:textId="77777777" w:rsidR="004B6569" w:rsidRPr="008F77E7" w:rsidRDefault="004B6569">
      <w:pPr>
        <w:pStyle w:val="a7"/>
        <w:tabs>
          <w:tab w:val="left" w:pos="5580"/>
        </w:tabs>
        <w:spacing w:line="360" w:lineRule="auto"/>
        <w:ind w:left="424" w:firstLine="240"/>
        <w:jc w:val="right"/>
        <w:rPr>
          <w:rFonts w:hAnsi="宋体" w:cs="Times New Roman"/>
          <w:szCs w:val="21"/>
        </w:rPr>
      </w:pPr>
    </w:p>
    <w:p w14:paraId="53F6A678" w14:textId="77777777" w:rsidR="004B6569" w:rsidRPr="008F77E7" w:rsidRDefault="00D1732D">
      <w:pPr>
        <w:jc w:val="right"/>
        <w:rPr>
          <w:rFonts w:ascii="宋体" w:eastAsia="宋体" w:hAnsi="宋体" w:cs="Times New Roman"/>
        </w:rPr>
      </w:pPr>
      <w:r w:rsidRPr="008F77E7">
        <w:rPr>
          <w:rFonts w:ascii="宋体" w:eastAsia="宋体" w:hAnsi="宋体" w:cs="Times New Roman" w:hint="eastAsia"/>
          <w:szCs w:val="21"/>
        </w:rPr>
        <w:t xml:space="preserve">      </w:t>
      </w:r>
      <w:r w:rsidRPr="008F77E7">
        <w:rPr>
          <w:rFonts w:ascii="宋体" w:eastAsia="宋体" w:hAnsi="宋体" w:cs="Times New Roman" w:hint="eastAsia"/>
          <w:b/>
          <w:bCs/>
          <w:szCs w:val="21"/>
        </w:rPr>
        <w:t>法定代表人或其授权代表</w:t>
      </w:r>
      <w:r w:rsidRPr="008F77E7">
        <w:rPr>
          <w:rFonts w:ascii="宋体" w:eastAsia="宋体" w:hAnsi="宋体" w:cs="Times New Roman" w:hint="eastAsia"/>
          <w:szCs w:val="21"/>
        </w:rPr>
        <w:t>签字______________________</w:t>
      </w:r>
    </w:p>
    <w:p w14:paraId="385D367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bCs/>
          <w:sz w:val="24"/>
          <w:szCs w:val="20"/>
        </w:rPr>
      </w:pPr>
      <w:r w:rsidRPr="008F77E7">
        <w:rPr>
          <w:rFonts w:ascii="宋体" w:eastAsia="宋体" w:hAnsi="宋体" w:cs="Times New Roman" w:hint="eastAsia"/>
          <w:b/>
          <w:bCs/>
          <w:sz w:val="24"/>
          <w:szCs w:val="20"/>
        </w:rPr>
        <w:lastRenderedPageBreak/>
        <w:t>十、《谈判响应文件》真实性承诺函（模板）</w:t>
      </w:r>
    </w:p>
    <w:p w14:paraId="2DACF8CA" w14:textId="77777777" w:rsidR="004B6569" w:rsidRPr="008F77E7" w:rsidRDefault="00D1732D">
      <w:pPr>
        <w:spacing w:before="100" w:beforeAutospacing="1" w:after="100" w:afterAutospacing="1"/>
        <w:jc w:val="center"/>
        <w:rPr>
          <w:rFonts w:ascii="宋体" w:eastAsia="宋体" w:hAnsi="宋体" w:cs="Times New Roman"/>
          <w:b/>
          <w:sz w:val="36"/>
          <w:szCs w:val="36"/>
        </w:rPr>
      </w:pPr>
      <w:bookmarkStart w:id="5" w:name="_Hlk517017036"/>
      <w:r w:rsidRPr="008F77E7">
        <w:rPr>
          <w:rFonts w:ascii="宋体" w:eastAsia="宋体" w:hAnsi="宋体" w:cs="Times New Roman" w:hint="eastAsia"/>
          <w:b/>
          <w:sz w:val="36"/>
          <w:szCs w:val="36"/>
        </w:rPr>
        <w:t>《谈判响应文件》真实性承诺函</w:t>
      </w:r>
      <w:bookmarkEnd w:id="5"/>
    </w:p>
    <w:p w14:paraId="5FD12AC8" w14:textId="77777777" w:rsidR="004B6569" w:rsidRPr="008F77E7" w:rsidRDefault="00D1732D">
      <w:pPr>
        <w:jc w:val="left"/>
        <w:rPr>
          <w:rFonts w:ascii="宋体" w:eastAsia="宋体" w:hAnsi="宋体" w:cs="Times New Roman"/>
          <w:b/>
          <w:sz w:val="28"/>
          <w:szCs w:val="28"/>
        </w:rPr>
      </w:pPr>
      <w:r w:rsidRPr="008F77E7">
        <w:rPr>
          <w:rFonts w:ascii="宋体" w:eastAsia="宋体" w:hAnsi="宋体" w:cs="Times New Roman" w:hint="eastAsia"/>
          <w:b/>
          <w:sz w:val="28"/>
          <w:szCs w:val="28"/>
        </w:rPr>
        <w:t>致：清华大学深圳国际研究生院</w:t>
      </w:r>
    </w:p>
    <w:p w14:paraId="76632CD8" w14:textId="77777777" w:rsidR="004B6569" w:rsidRPr="008F77E7" w:rsidRDefault="00D1732D">
      <w:pPr>
        <w:spacing w:line="480" w:lineRule="auto"/>
        <w:ind w:firstLineChars="236" w:firstLine="496"/>
        <w:rPr>
          <w:rFonts w:ascii="宋体" w:eastAsia="宋体" w:hAnsi="宋体" w:cs="Times New Roman"/>
        </w:rPr>
      </w:pPr>
      <w:r w:rsidRPr="008F77E7">
        <w:rPr>
          <w:rFonts w:ascii="宋体" w:eastAsia="宋体" w:hAnsi="宋体" w:cs="Times New Roman" w:hint="eastAsia"/>
          <w:u w:val="single"/>
        </w:rPr>
        <w:t xml:space="preserve"> （ 供应商名称）    </w:t>
      </w:r>
      <w:r w:rsidRPr="008F77E7">
        <w:rPr>
          <w:rFonts w:ascii="宋体" w:eastAsia="宋体" w:hAnsi="宋体" w:cs="Times New Roman" w:hint="eastAsia"/>
        </w:rPr>
        <w:t xml:space="preserve"> 参与了</w:t>
      </w:r>
      <w:r w:rsidRPr="008F77E7">
        <w:rPr>
          <w:rFonts w:ascii="宋体" w:eastAsia="宋体" w:hAnsi="宋体" w:cs="Times New Roman" w:hint="eastAsia"/>
          <w:u w:val="single"/>
        </w:rPr>
        <w:t xml:space="preserve"> （采购项目名称） </w:t>
      </w:r>
      <w:r w:rsidRPr="008F77E7">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8F77E7">
        <w:rPr>
          <w:rFonts w:ascii="宋体" w:eastAsia="宋体" w:hAnsi="宋体" w:cs="Times New Roman" w:hint="eastAsia"/>
        </w:rPr>
        <w:t>作出</w:t>
      </w:r>
      <w:proofErr w:type="gramEnd"/>
      <w:r w:rsidRPr="008F77E7">
        <w:rPr>
          <w:rFonts w:ascii="宋体" w:eastAsia="宋体" w:hAnsi="宋体" w:cs="Times New Roman" w:hint="eastAsia"/>
        </w:rPr>
        <w:t>的行政处罚。</w:t>
      </w:r>
    </w:p>
    <w:p w14:paraId="55BC53C7" w14:textId="77777777" w:rsidR="004B6569" w:rsidRPr="008F77E7" w:rsidRDefault="00D1732D">
      <w:pPr>
        <w:spacing w:line="480" w:lineRule="auto"/>
        <w:ind w:left="420"/>
        <w:rPr>
          <w:rFonts w:ascii="宋体" w:eastAsia="宋体" w:hAnsi="宋体" w:cs="Times New Roman"/>
        </w:rPr>
      </w:pPr>
      <w:r w:rsidRPr="008F77E7">
        <w:rPr>
          <w:rFonts w:ascii="宋体" w:eastAsia="宋体" w:hAnsi="宋体" w:cs="Times New Roman" w:hint="eastAsia"/>
        </w:rPr>
        <w:t>特此承诺！</w:t>
      </w:r>
    </w:p>
    <w:p w14:paraId="34E6D621" w14:textId="77777777" w:rsidR="004B6569" w:rsidRPr="008F77E7" w:rsidRDefault="004B6569">
      <w:pPr>
        <w:ind w:left="420"/>
        <w:rPr>
          <w:rFonts w:ascii="宋体" w:eastAsia="宋体" w:hAnsi="宋体" w:cs="Times New Roman"/>
        </w:rPr>
      </w:pPr>
    </w:p>
    <w:p w14:paraId="16B18BDA" w14:textId="77777777" w:rsidR="004B6569" w:rsidRPr="008F77E7" w:rsidRDefault="004B6569">
      <w:pPr>
        <w:ind w:left="420"/>
        <w:rPr>
          <w:rFonts w:ascii="宋体" w:eastAsia="宋体" w:hAnsi="宋体" w:cs="Times New Roman"/>
        </w:rPr>
      </w:pPr>
    </w:p>
    <w:p w14:paraId="344EF832" w14:textId="77777777" w:rsidR="004B6569" w:rsidRPr="008F77E7" w:rsidRDefault="004B6569">
      <w:pPr>
        <w:ind w:left="420"/>
        <w:rPr>
          <w:rFonts w:ascii="宋体" w:eastAsia="宋体" w:hAnsi="宋体" w:cs="Times New Roman"/>
        </w:rPr>
      </w:pPr>
    </w:p>
    <w:p w14:paraId="54947360" w14:textId="77777777" w:rsidR="004B6569" w:rsidRPr="008F77E7" w:rsidRDefault="004B6569">
      <w:pPr>
        <w:ind w:left="420"/>
        <w:rPr>
          <w:rFonts w:ascii="宋体" w:eastAsia="宋体" w:hAnsi="宋体" w:cs="Times New Roman"/>
        </w:rPr>
      </w:pPr>
    </w:p>
    <w:p w14:paraId="5E1B0237" w14:textId="77777777" w:rsidR="004B6569" w:rsidRPr="008F77E7" w:rsidRDefault="00D1732D">
      <w:pPr>
        <w:pStyle w:val="a7"/>
        <w:spacing w:line="360" w:lineRule="auto"/>
        <w:jc w:val="center"/>
        <w:rPr>
          <w:rFonts w:hAnsi="宋体" w:cs="Times New Roman"/>
          <w:b/>
          <w:sz w:val="24"/>
        </w:rPr>
      </w:pPr>
      <w:r w:rsidRPr="008F77E7">
        <w:rPr>
          <w:rFonts w:hAnsi="宋体" w:cs="Times New Roman" w:hint="eastAsia"/>
          <w:b/>
          <w:sz w:val="24"/>
        </w:rPr>
        <w:t xml:space="preserve">                                供应商名称：___________（法人公章）</w:t>
      </w:r>
    </w:p>
    <w:p w14:paraId="4D30D7BD" w14:textId="77777777" w:rsidR="004B6569" w:rsidRPr="008F77E7" w:rsidRDefault="00D1732D">
      <w:pPr>
        <w:pStyle w:val="a7"/>
        <w:spacing w:line="360" w:lineRule="auto"/>
        <w:jc w:val="center"/>
        <w:rPr>
          <w:rFonts w:hAnsi="宋体" w:cs="Times New Roman"/>
          <w:b/>
          <w:sz w:val="24"/>
        </w:rPr>
      </w:pPr>
      <w:r w:rsidRPr="008F77E7">
        <w:rPr>
          <w:rFonts w:hAnsi="宋体" w:cs="Times New Roman" w:hint="eastAsia"/>
          <w:b/>
          <w:sz w:val="24"/>
        </w:rPr>
        <w:t xml:space="preserve">                       承诺日期：    年  月  日</w:t>
      </w:r>
    </w:p>
    <w:p w14:paraId="65D14CBE" w14:textId="77777777" w:rsidR="004B6569" w:rsidRPr="008F77E7" w:rsidRDefault="004B6569">
      <w:pPr>
        <w:spacing w:before="100" w:beforeAutospacing="1" w:after="100" w:afterAutospacing="1"/>
        <w:rPr>
          <w:rFonts w:ascii="宋体" w:eastAsia="宋体" w:hAnsi="宋体" w:cs="Times New Roman"/>
        </w:rPr>
      </w:pPr>
    </w:p>
    <w:p w14:paraId="297A021F" w14:textId="77777777" w:rsidR="004B6569" w:rsidRPr="008F77E7" w:rsidRDefault="004B6569">
      <w:pPr>
        <w:spacing w:before="100" w:beforeAutospacing="1" w:after="100" w:afterAutospacing="1"/>
        <w:rPr>
          <w:rFonts w:ascii="宋体" w:eastAsia="宋体" w:hAnsi="宋体" w:cs="Times New Roman"/>
        </w:rPr>
      </w:pPr>
    </w:p>
    <w:p w14:paraId="48B024B8" w14:textId="77777777" w:rsidR="004B6569" w:rsidRPr="008F77E7" w:rsidRDefault="004B6569">
      <w:pPr>
        <w:spacing w:before="100" w:beforeAutospacing="1" w:after="100" w:afterAutospacing="1"/>
        <w:rPr>
          <w:rFonts w:ascii="宋体" w:eastAsia="宋体" w:hAnsi="宋体" w:cs="Times New Roman"/>
        </w:rPr>
      </w:pPr>
    </w:p>
    <w:p w14:paraId="287D8F4C" w14:textId="77777777" w:rsidR="004B6569" w:rsidRPr="008F77E7" w:rsidRDefault="00D1732D">
      <w:pPr>
        <w:spacing w:line="360" w:lineRule="auto"/>
        <w:rPr>
          <w:rFonts w:ascii="宋体" w:eastAsia="宋体" w:hAnsi="宋体" w:cs="Times New Roman"/>
          <w:sz w:val="28"/>
          <w:szCs w:val="28"/>
        </w:rPr>
      </w:pPr>
      <w:r w:rsidRPr="008F77E7">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4B6569" w:rsidRPr="008F77E7" w:rsidRDefault="004B6569">
      <w:pPr>
        <w:rPr>
          <w:rFonts w:ascii="宋体" w:eastAsia="宋体" w:hAnsi="宋体" w:cs="Times New Roman"/>
        </w:rPr>
      </w:pPr>
    </w:p>
    <w:p w14:paraId="359371F5"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sz w:val="24"/>
          <w:szCs w:val="20"/>
        </w:rPr>
      </w:pPr>
      <w:r w:rsidRPr="008F77E7">
        <w:rPr>
          <w:rFonts w:ascii="宋体" w:eastAsia="宋体" w:hAnsi="宋体" w:cs="Times New Roman" w:hint="eastAsia"/>
          <w:b/>
          <w:bCs/>
          <w:sz w:val="24"/>
          <w:szCs w:val="20"/>
        </w:rPr>
        <w:lastRenderedPageBreak/>
        <w:t>十一、企业诚信声明与承诺（模板）</w:t>
      </w:r>
    </w:p>
    <w:p w14:paraId="57418191" w14:textId="77777777" w:rsidR="004B6569" w:rsidRPr="008F77E7" w:rsidRDefault="00D1732D">
      <w:pPr>
        <w:spacing w:line="480" w:lineRule="auto"/>
        <w:jc w:val="center"/>
        <w:rPr>
          <w:rFonts w:ascii="宋体" w:eastAsia="宋体" w:hAnsi="宋体" w:cs="Times New Roman"/>
          <w:b/>
          <w:bCs/>
          <w:sz w:val="24"/>
        </w:rPr>
      </w:pPr>
      <w:r w:rsidRPr="008F77E7">
        <w:rPr>
          <w:rFonts w:ascii="宋体" w:eastAsia="宋体" w:hAnsi="宋体" w:cs="Times New Roman" w:hint="eastAsia"/>
          <w:b/>
          <w:bCs/>
          <w:sz w:val="24"/>
        </w:rPr>
        <w:t>企业诚信声明与承诺</w:t>
      </w:r>
    </w:p>
    <w:p w14:paraId="071481A1" w14:textId="77777777" w:rsidR="004B6569" w:rsidRPr="008F77E7" w:rsidRDefault="00D1732D">
      <w:pPr>
        <w:spacing w:line="480" w:lineRule="auto"/>
        <w:rPr>
          <w:rFonts w:ascii="宋体" w:eastAsia="宋体" w:hAnsi="宋体" w:cs="Times New Roman"/>
          <w:b/>
          <w:bCs/>
          <w:szCs w:val="21"/>
        </w:rPr>
      </w:pPr>
      <w:r w:rsidRPr="008F77E7">
        <w:rPr>
          <w:rFonts w:ascii="宋体" w:eastAsia="宋体" w:hAnsi="宋体" w:cs="Times New Roman" w:hint="eastAsia"/>
          <w:b/>
          <w:bCs/>
          <w:szCs w:val="21"/>
        </w:rPr>
        <w:t>清华大学深圳国际研究生院：</w:t>
      </w:r>
    </w:p>
    <w:p w14:paraId="38BDAAD2" w14:textId="77777777" w:rsidR="004B6569" w:rsidRPr="008F77E7" w:rsidRDefault="00D1732D">
      <w:pPr>
        <w:spacing w:line="360" w:lineRule="auto"/>
        <w:ind w:left="1" w:firstLineChars="152" w:firstLine="319"/>
        <w:rPr>
          <w:rFonts w:ascii="宋体" w:eastAsia="宋体" w:hAnsi="宋体" w:cs="Times New Roman"/>
          <w:szCs w:val="21"/>
        </w:rPr>
      </w:pPr>
      <w:r w:rsidRPr="008F77E7">
        <w:rPr>
          <w:rFonts w:ascii="宋体" w:eastAsia="宋体" w:hAnsi="宋体" w:cs="Times New Roman" w:hint="eastAsia"/>
          <w:szCs w:val="21"/>
        </w:rPr>
        <w:t xml:space="preserve">  我</w:t>
      </w:r>
      <w:r w:rsidRPr="008F77E7">
        <w:rPr>
          <w:rFonts w:ascii="宋体" w:eastAsia="宋体" w:hAnsi="宋体" w:cs="Times New Roman" w:hint="eastAsia"/>
          <w:szCs w:val="21"/>
          <w:u w:val="single"/>
        </w:rPr>
        <w:t xml:space="preserve">公司          </w:t>
      </w:r>
      <w:r w:rsidRPr="008F77E7">
        <w:rPr>
          <w:rFonts w:ascii="宋体" w:eastAsia="宋体" w:hAnsi="宋体" w:cs="Times New Roman" w:hint="eastAsia"/>
          <w:szCs w:val="21"/>
        </w:rPr>
        <w:t>参与</w:t>
      </w:r>
      <w:r w:rsidRPr="008F77E7">
        <w:rPr>
          <w:rFonts w:ascii="宋体" w:eastAsia="宋体" w:hAnsi="宋体" w:cs="Times New Roman" w:hint="eastAsia"/>
          <w:szCs w:val="21"/>
          <w:u w:val="single"/>
        </w:rPr>
        <w:t xml:space="preserve">         采购项目谈判</w:t>
      </w:r>
      <w:r w:rsidRPr="008F77E7">
        <w:rPr>
          <w:rFonts w:ascii="宋体" w:eastAsia="宋体" w:hAnsi="宋体" w:cs="Times New Roman" w:hint="eastAsia"/>
          <w:szCs w:val="21"/>
        </w:rPr>
        <w:t>，现就企业诚信作如下声明与承诺：</w:t>
      </w:r>
    </w:p>
    <w:p w14:paraId="5F4F1001" w14:textId="77777777" w:rsidR="004B6569" w:rsidRPr="008F77E7" w:rsidRDefault="00D1732D">
      <w:pPr>
        <w:spacing w:line="360" w:lineRule="auto"/>
        <w:ind w:firstLineChars="250" w:firstLine="525"/>
        <w:rPr>
          <w:rFonts w:ascii="宋体" w:eastAsia="宋体" w:hAnsi="宋体" w:cs="Times New Roman"/>
          <w:szCs w:val="21"/>
        </w:rPr>
      </w:pPr>
      <w:r w:rsidRPr="008F77E7">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8F77E7">
        <w:rPr>
          <w:rFonts w:ascii="宋体" w:eastAsia="宋体" w:hAnsi="宋体" w:cs="Times New Roman" w:hint="eastAsia"/>
          <w:szCs w:val="21"/>
        </w:rPr>
        <w:t>财购[</w:t>
      </w:r>
      <w:proofErr w:type="gramEnd"/>
      <w:r w:rsidRPr="008F77E7">
        <w:rPr>
          <w:rFonts w:ascii="宋体" w:eastAsia="宋体" w:hAnsi="宋体" w:cs="Times New Roman" w:hint="eastAsia"/>
          <w:szCs w:val="21"/>
        </w:rPr>
        <w:t>2016]38号）的要求，</w:t>
      </w:r>
      <w:r w:rsidRPr="008F77E7">
        <w:rPr>
          <w:rFonts w:ascii="宋体" w:eastAsia="宋体" w:hAnsi="宋体" w:cs="Times New Roman" w:hint="eastAsia"/>
          <w:bCs/>
          <w:szCs w:val="21"/>
        </w:rPr>
        <w:t>截止X年X月X日17：00（北京时间）止，</w:t>
      </w:r>
      <w:r w:rsidRPr="008F77E7">
        <w:rPr>
          <w:rFonts w:ascii="宋体" w:eastAsia="宋体" w:hAnsi="宋体" w:cs="Times New Roman" w:hint="eastAsia"/>
          <w:szCs w:val="21"/>
        </w:rPr>
        <w:t>我司未有任何仍处于受惩罚和禁止期内的违法违规、不良信用等记录。</w:t>
      </w:r>
    </w:p>
    <w:p w14:paraId="7725EEC5" w14:textId="77777777" w:rsidR="004B6569" w:rsidRPr="008F77E7" w:rsidRDefault="00D1732D">
      <w:pPr>
        <w:spacing w:line="360" w:lineRule="auto"/>
        <w:ind w:firstLineChars="200" w:firstLine="420"/>
        <w:jc w:val="left"/>
        <w:rPr>
          <w:rFonts w:ascii="宋体" w:eastAsia="宋体" w:hAnsi="宋体" w:cs="Times New Roman"/>
          <w:szCs w:val="21"/>
        </w:rPr>
      </w:pPr>
      <w:r w:rsidRPr="008F77E7">
        <w:rPr>
          <w:rFonts w:ascii="宋体" w:eastAsia="宋体" w:hAnsi="宋体" w:cs="Times New Roman" w:hint="eastAsia"/>
          <w:bCs/>
          <w:szCs w:val="21"/>
        </w:rPr>
        <w:t>2、我司</w:t>
      </w:r>
      <w:r w:rsidRPr="008F77E7">
        <w:rPr>
          <w:rFonts w:ascii="宋体" w:eastAsia="宋体" w:hAnsi="宋体" w:cs="Times New Roman" w:hint="eastAsia"/>
          <w:szCs w:val="21"/>
        </w:rPr>
        <w:t>承诺：未有《深财购〔2013〕27号》和《深财购函〔2016〕315号》等文件中规定的予以扣分的情形。</w:t>
      </w:r>
    </w:p>
    <w:p w14:paraId="0545F7CD" w14:textId="77777777" w:rsidR="004B6569" w:rsidRPr="008F77E7" w:rsidRDefault="00D1732D">
      <w:pPr>
        <w:spacing w:line="360" w:lineRule="auto"/>
        <w:ind w:firstLine="420"/>
        <w:rPr>
          <w:rFonts w:ascii="宋体" w:eastAsia="宋体" w:hAnsi="宋体" w:cs="Times New Roman"/>
          <w:szCs w:val="21"/>
        </w:rPr>
      </w:pPr>
      <w:r w:rsidRPr="008F77E7">
        <w:rPr>
          <w:rFonts w:ascii="宋体" w:eastAsia="宋体" w:hAnsi="宋体" w:cs="Times New Roman" w:hint="eastAsia"/>
          <w:szCs w:val="21"/>
        </w:rPr>
        <w:t>我司对上述内容的真实性负责。如有虚假，将依法承担相应责任。</w:t>
      </w:r>
    </w:p>
    <w:p w14:paraId="68402D3E" w14:textId="77777777" w:rsidR="004B6569" w:rsidRPr="008F77E7" w:rsidRDefault="00D1732D">
      <w:pPr>
        <w:spacing w:line="360" w:lineRule="auto"/>
        <w:ind w:firstLineChars="150" w:firstLine="315"/>
        <w:jc w:val="left"/>
        <w:rPr>
          <w:rFonts w:ascii="宋体" w:eastAsia="宋体" w:hAnsi="宋体" w:cs="Times New Roman"/>
          <w:szCs w:val="21"/>
        </w:rPr>
      </w:pPr>
      <w:r w:rsidRPr="008F77E7">
        <w:rPr>
          <w:rFonts w:ascii="宋体" w:eastAsia="宋体" w:hAnsi="宋体" w:cs="Times New Roman" w:hint="eastAsia"/>
          <w:szCs w:val="21"/>
        </w:rPr>
        <w:t>特此声明与承诺！</w:t>
      </w:r>
    </w:p>
    <w:p w14:paraId="01147F17" w14:textId="77777777" w:rsidR="004B6569" w:rsidRPr="008F77E7" w:rsidRDefault="004B6569">
      <w:pPr>
        <w:jc w:val="left"/>
        <w:rPr>
          <w:rFonts w:ascii="宋体" w:eastAsia="宋体" w:hAnsi="宋体" w:cs="Times New Roman"/>
          <w:szCs w:val="21"/>
        </w:rPr>
      </w:pPr>
    </w:p>
    <w:p w14:paraId="0A5C477C" w14:textId="77777777" w:rsidR="004B6569" w:rsidRPr="008F77E7" w:rsidRDefault="004B6569">
      <w:pPr>
        <w:jc w:val="left"/>
        <w:rPr>
          <w:rFonts w:ascii="宋体" w:eastAsia="宋体" w:hAnsi="宋体" w:cs="Times New Roman"/>
          <w:szCs w:val="21"/>
        </w:rPr>
      </w:pPr>
    </w:p>
    <w:p w14:paraId="112F2762" w14:textId="77777777" w:rsidR="004B6569" w:rsidRPr="008F77E7" w:rsidRDefault="00D1732D">
      <w:pPr>
        <w:widowControl/>
        <w:autoSpaceDE w:val="0"/>
        <w:autoSpaceDN w:val="0"/>
        <w:spacing w:line="360" w:lineRule="auto"/>
        <w:ind w:right="893"/>
        <w:jc w:val="left"/>
        <w:textAlignment w:val="bottom"/>
        <w:rPr>
          <w:rFonts w:ascii="宋体" w:eastAsia="宋体" w:hAnsi="宋体" w:cs="Times New Roman"/>
          <w:szCs w:val="21"/>
        </w:rPr>
      </w:pPr>
      <w:r w:rsidRPr="008F77E7">
        <w:rPr>
          <w:rFonts w:ascii="宋体" w:eastAsia="宋体" w:hAnsi="宋体" w:cs="Times New Roman" w:hint="eastAsia"/>
          <w:szCs w:val="21"/>
        </w:rPr>
        <w:t xml:space="preserve">                                    公司名称：（法人公章）</w:t>
      </w:r>
    </w:p>
    <w:p w14:paraId="59069695" w14:textId="77777777" w:rsidR="004B6569" w:rsidRPr="008F77E7" w:rsidRDefault="00D1732D">
      <w:pPr>
        <w:spacing w:line="300" w:lineRule="auto"/>
        <w:jc w:val="left"/>
        <w:rPr>
          <w:rFonts w:ascii="宋体" w:eastAsia="宋体" w:hAnsi="宋体" w:cs="Times New Roman"/>
          <w:szCs w:val="21"/>
        </w:rPr>
      </w:pPr>
      <w:r w:rsidRPr="008F77E7">
        <w:rPr>
          <w:rFonts w:ascii="宋体" w:eastAsia="宋体" w:hAnsi="宋体" w:cs="Times New Roman" w:hint="eastAsia"/>
          <w:szCs w:val="21"/>
        </w:rPr>
        <w:t xml:space="preserve">                                     承诺日期：    年  月  日</w:t>
      </w:r>
    </w:p>
    <w:p w14:paraId="6CCBA842" w14:textId="77777777" w:rsidR="004B6569" w:rsidRPr="008F77E7" w:rsidRDefault="004B6569">
      <w:pPr>
        <w:spacing w:line="300" w:lineRule="auto"/>
        <w:jc w:val="left"/>
        <w:rPr>
          <w:rFonts w:ascii="宋体" w:eastAsia="宋体" w:hAnsi="宋体" w:cs="Times New Roman"/>
          <w:szCs w:val="21"/>
        </w:rPr>
      </w:pPr>
    </w:p>
    <w:p w14:paraId="5C02D121" w14:textId="77777777" w:rsidR="004B6569" w:rsidRPr="008F77E7" w:rsidRDefault="004B6569">
      <w:pPr>
        <w:spacing w:line="300" w:lineRule="auto"/>
        <w:jc w:val="left"/>
        <w:rPr>
          <w:rFonts w:ascii="宋体" w:eastAsia="宋体" w:hAnsi="宋体" w:cs="Times New Roman"/>
          <w:szCs w:val="21"/>
        </w:rPr>
      </w:pPr>
    </w:p>
    <w:p w14:paraId="731DC137" w14:textId="77777777" w:rsidR="004B6569" w:rsidRPr="008F77E7" w:rsidRDefault="00D1732D">
      <w:pPr>
        <w:rPr>
          <w:rFonts w:ascii="宋体" w:eastAsia="宋体" w:hAnsi="宋体" w:cs="Times New Roman"/>
          <w:b/>
          <w:bCs/>
          <w:sz w:val="24"/>
          <w:szCs w:val="20"/>
        </w:rPr>
      </w:pPr>
      <w:r w:rsidRPr="008F77E7">
        <w:rPr>
          <w:rFonts w:ascii="宋体" w:eastAsia="宋体" w:hAnsi="宋体" w:cs="Times New Roman" w:hint="eastAsia"/>
          <w:b/>
          <w:bCs/>
          <w:szCs w:val="21"/>
        </w:rPr>
        <w:t>注：近三年内，如公司有任何违法违规、受惩罚和禁止、不良信用等记录，必须列明记载，并</w:t>
      </w:r>
      <w:proofErr w:type="gramStart"/>
      <w:r w:rsidRPr="008F77E7">
        <w:rPr>
          <w:rFonts w:ascii="宋体" w:eastAsia="宋体" w:hAnsi="宋体" w:cs="Times New Roman" w:hint="eastAsia"/>
          <w:b/>
          <w:bCs/>
          <w:szCs w:val="21"/>
        </w:rPr>
        <w:t>附网络截</w:t>
      </w:r>
      <w:proofErr w:type="gramEnd"/>
      <w:r w:rsidRPr="008F77E7">
        <w:rPr>
          <w:rFonts w:ascii="宋体" w:eastAsia="宋体" w:hAnsi="宋体" w:cs="Times New Roman" w:hint="eastAsia"/>
          <w:b/>
          <w:bCs/>
          <w:szCs w:val="21"/>
        </w:rPr>
        <w:t>图（加盖公章）。</w:t>
      </w:r>
    </w:p>
    <w:p w14:paraId="578A6034" w14:textId="77777777" w:rsidR="004B6569" w:rsidRPr="008F77E7" w:rsidRDefault="004B6569">
      <w:pPr>
        <w:rPr>
          <w:rFonts w:ascii="宋体" w:eastAsia="宋体" w:hAnsi="宋体" w:cs="Times New Roman"/>
          <w:b/>
          <w:sz w:val="24"/>
          <w:szCs w:val="32"/>
        </w:rPr>
      </w:pPr>
    </w:p>
    <w:p w14:paraId="7299833A" w14:textId="77777777" w:rsidR="004B6569" w:rsidRPr="008F77E7" w:rsidRDefault="004B6569">
      <w:pPr>
        <w:rPr>
          <w:rFonts w:ascii="宋体" w:eastAsia="宋体" w:hAnsi="宋体" w:cs="Times New Roman"/>
          <w:b/>
          <w:sz w:val="24"/>
          <w:szCs w:val="32"/>
        </w:rPr>
      </w:pPr>
    </w:p>
    <w:p w14:paraId="064C4E32" w14:textId="77777777" w:rsidR="004B6569" w:rsidRPr="008F77E7" w:rsidRDefault="004B6569">
      <w:pPr>
        <w:rPr>
          <w:rFonts w:ascii="宋体" w:eastAsia="宋体" w:hAnsi="宋体" w:cs="Times New Roman"/>
          <w:b/>
          <w:sz w:val="24"/>
          <w:szCs w:val="32"/>
        </w:rPr>
      </w:pPr>
    </w:p>
    <w:p w14:paraId="38608D09" w14:textId="77777777" w:rsidR="004B6569" w:rsidRPr="008F77E7" w:rsidRDefault="004B6569">
      <w:pPr>
        <w:rPr>
          <w:rFonts w:ascii="宋体" w:eastAsia="宋体" w:hAnsi="宋体" w:cs="Times New Roman"/>
          <w:b/>
          <w:sz w:val="24"/>
          <w:szCs w:val="32"/>
        </w:rPr>
      </w:pPr>
    </w:p>
    <w:p w14:paraId="6B0F66F0" w14:textId="77777777" w:rsidR="004B6569" w:rsidRPr="008F77E7" w:rsidRDefault="004B6569">
      <w:pPr>
        <w:rPr>
          <w:rFonts w:ascii="宋体" w:eastAsia="宋体" w:hAnsi="宋体" w:cs="Times New Roman"/>
          <w:b/>
          <w:sz w:val="24"/>
          <w:szCs w:val="32"/>
        </w:rPr>
      </w:pPr>
    </w:p>
    <w:p w14:paraId="48ECE8C4" w14:textId="77777777" w:rsidR="004B6569" w:rsidRPr="008F77E7" w:rsidRDefault="004B6569">
      <w:pPr>
        <w:rPr>
          <w:rFonts w:ascii="宋体" w:eastAsia="宋体" w:hAnsi="宋体" w:cs="Times New Roman"/>
          <w:b/>
          <w:sz w:val="24"/>
          <w:szCs w:val="32"/>
        </w:rPr>
      </w:pPr>
    </w:p>
    <w:p w14:paraId="43AA907A" w14:textId="77777777" w:rsidR="004B6569" w:rsidRPr="008F77E7" w:rsidRDefault="004B6569">
      <w:pPr>
        <w:rPr>
          <w:rFonts w:ascii="宋体" w:eastAsia="宋体" w:hAnsi="宋体" w:cs="Times New Roman"/>
          <w:b/>
          <w:sz w:val="24"/>
          <w:szCs w:val="32"/>
        </w:rPr>
      </w:pPr>
    </w:p>
    <w:p w14:paraId="01757A08" w14:textId="77777777" w:rsidR="004B6569" w:rsidRPr="008F77E7" w:rsidRDefault="004B6569">
      <w:pPr>
        <w:rPr>
          <w:rFonts w:ascii="宋体" w:eastAsia="宋体" w:hAnsi="宋体" w:cs="Times New Roman"/>
          <w:b/>
          <w:sz w:val="24"/>
          <w:szCs w:val="32"/>
        </w:rPr>
      </w:pPr>
    </w:p>
    <w:p w14:paraId="12D732FE" w14:textId="77777777" w:rsidR="004B6569" w:rsidRPr="008F77E7" w:rsidRDefault="004B6569">
      <w:pPr>
        <w:rPr>
          <w:rFonts w:ascii="宋体" w:eastAsia="宋体" w:hAnsi="宋体" w:cs="Times New Roman"/>
          <w:b/>
          <w:sz w:val="24"/>
          <w:szCs w:val="32"/>
        </w:rPr>
      </w:pPr>
    </w:p>
    <w:p w14:paraId="64CBE296" w14:textId="77777777" w:rsidR="004B6569" w:rsidRPr="008F77E7" w:rsidRDefault="004B6569">
      <w:pPr>
        <w:rPr>
          <w:rFonts w:ascii="宋体" w:eastAsia="宋体" w:hAnsi="宋体" w:cs="Times New Roman"/>
          <w:b/>
          <w:sz w:val="24"/>
          <w:szCs w:val="32"/>
        </w:rPr>
      </w:pPr>
    </w:p>
    <w:p w14:paraId="7CC06F31" w14:textId="77777777" w:rsidR="004B6569" w:rsidRPr="008F77E7" w:rsidRDefault="004B6569">
      <w:pPr>
        <w:rPr>
          <w:rFonts w:ascii="宋体" w:eastAsia="宋体" w:hAnsi="宋体" w:cs="Times New Roman"/>
          <w:b/>
          <w:sz w:val="24"/>
          <w:szCs w:val="32"/>
        </w:rPr>
      </w:pPr>
    </w:p>
    <w:p w14:paraId="7D769319" w14:textId="77777777" w:rsidR="004B6569" w:rsidRPr="008F77E7" w:rsidRDefault="004B6569">
      <w:pPr>
        <w:rPr>
          <w:rFonts w:ascii="宋体" w:eastAsia="宋体" w:hAnsi="宋体" w:cs="Times New Roman"/>
          <w:b/>
          <w:sz w:val="24"/>
          <w:szCs w:val="32"/>
        </w:rPr>
      </w:pPr>
    </w:p>
    <w:p w14:paraId="48F6204A" w14:textId="77777777" w:rsidR="004B6569" w:rsidRPr="008F77E7" w:rsidRDefault="004B6569">
      <w:pPr>
        <w:rPr>
          <w:rFonts w:ascii="宋体" w:eastAsia="宋体" w:hAnsi="宋体" w:cs="Times New Roman"/>
          <w:b/>
          <w:sz w:val="24"/>
          <w:szCs w:val="32"/>
        </w:rPr>
      </w:pPr>
    </w:p>
    <w:p w14:paraId="25419A9D" w14:textId="77777777" w:rsidR="004B6569" w:rsidRPr="008F77E7" w:rsidRDefault="004B6569">
      <w:pPr>
        <w:rPr>
          <w:rFonts w:ascii="宋体" w:eastAsia="宋体" w:hAnsi="宋体" w:cs="Times New Roman"/>
          <w:b/>
          <w:sz w:val="24"/>
          <w:szCs w:val="32"/>
        </w:rPr>
      </w:pPr>
    </w:p>
    <w:p w14:paraId="60D549CE"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bCs/>
          <w:szCs w:val="21"/>
        </w:rPr>
      </w:pPr>
      <w:r w:rsidRPr="008F77E7">
        <w:rPr>
          <w:rFonts w:ascii="宋体" w:eastAsia="宋体" w:hAnsi="宋体" w:cs="Times New Roman" w:hint="eastAsia"/>
          <w:b/>
          <w:sz w:val="24"/>
          <w:szCs w:val="20"/>
        </w:rPr>
        <w:lastRenderedPageBreak/>
        <w:t>十二</w:t>
      </w:r>
      <w:r w:rsidRPr="008F77E7">
        <w:rPr>
          <w:rFonts w:ascii="宋体" w:eastAsia="宋体" w:hAnsi="宋体" w:cs="Times New Roman" w:hint="eastAsia"/>
          <w:b/>
          <w:bCs/>
          <w:szCs w:val="21"/>
        </w:rPr>
        <w:t>、公司基本情况简介</w:t>
      </w:r>
    </w:p>
    <w:p w14:paraId="717D5CB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4B6569" w:rsidRPr="008F77E7" w:rsidRDefault="00D1732D">
      <w:pPr>
        <w:tabs>
          <w:tab w:val="left" w:pos="1480"/>
          <w:tab w:val="left" w:pos="5580"/>
        </w:tabs>
        <w:adjustRightInd w:val="0"/>
        <w:snapToGrid w:val="0"/>
        <w:spacing w:line="360" w:lineRule="auto"/>
        <w:rPr>
          <w:rFonts w:ascii="宋体" w:eastAsia="宋体" w:hAnsi="宋体" w:cs="Times New Roman"/>
          <w:b/>
          <w:bCs/>
          <w:szCs w:val="21"/>
        </w:rPr>
      </w:pPr>
      <w:r w:rsidRPr="008F77E7">
        <w:rPr>
          <w:rFonts w:ascii="宋体" w:eastAsia="宋体" w:hAnsi="宋体" w:cs="Times New Roman" w:hint="eastAsia"/>
          <w:b/>
          <w:sz w:val="24"/>
          <w:szCs w:val="20"/>
        </w:rPr>
        <w:lastRenderedPageBreak/>
        <w:t xml:space="preserve">十三、 </w:t>
      </w:r>
      <w:r w:rsidRPr="008F77E7">
        <w:rPr>
          <w:rFonts w:ascii="宋体" w:eastAsia="宋体" w:hAnsi="宋体" w:cs="Times New Roman" w:hint="eastAsia"/>
          <w:b/>
          <w:bCs/>
          <w:szCs w:val="21"/>
        </w:rPr>
        <w:t>近三年内在经营活动中没有重大违法记录</w:t>
      </w:r>
      <w:r w:rsidRPr="008F77E7">
        <w:rPr>
          <w:rFonts w:ascii="宋体" w:eastAsia="宋体" w:hAnsi="宋体" w:cs="Times New Roman" w:hint="eastAsia"/>
          <w:b/>
          <w:szCs w:val="21"/>
        </w:rPr>
        <w:t>以及被禁止参与政府采购活动的声明与</w:t>
      </w:r>
      <w:r w:rsidRPr="008F77E7">
        <w:rPr>
          <w:rFonts w:ascii="宋体" w:eastAsia="宋体" w:hAnsi="宋体" w:cs="Times New Roman" w:hint="eastAsia"/>
          <w:b/>
          <w:bCs/>
          <w:szCs w:val="21"/>
        </w:rPr>
        <w:t>承诺（模板）</w:t>
      </w:r>
    </w:p>
    <w:p w14:paraId="55E5372E" w14:textId="77777777" w:rsidR="004B6569" w:rsidRPr="008F77E7" w:rsidRDefault="00D1732D">
      <w:pPr>
        <w:spacing w:before="100" w:beforeAutospacing="1" w:after="100" w:afterAutospacing="1"/>
        <w:jc w:val="center"/>
        <w:rPr>
          <w:rFonts w:ascii="宋体" w:eastAsia="宋体" w:hAnsi="宋体" w:cs="Times New Roman"/>
          <w:b/>
          <w:bCs/>
          <w:sz w:val="28"/>
        </w:rPr>
      </w:pPr>
      <w:r w:rsidRPr="008F77E7">
        <w:rPr>
          <w:rFonts w:ascii="宋体" w:eastAsia="宋体" w:hAnsi="宋体" w:cs="Times New Roman" w:hint="eastAsia"/>
          <w:b/>
          <w:bCs/>
          <w:sz w:val="28"/>
        </w:rPr>
        <w:t>近三年内在经营活动中没有重大违法记录</w:t>
      </w:r>
      <w:r w:rsidRPr="008F77E7">
        <w:rPr>
          <w:rFonts w:ascii="宋体" w:eastAsia="宋体" w:hAnsi="宋体" w:cs="Times New Roman" w:hint="eastAsia"/>
          <w:b/>
          <w:sz w:val="28"/>
        </w:rPr>
        <w:t>以及被禁止参与政府采购活动的声明与</w:t>
      </w:r>
      <w:r w:rsidRPr="008F77E7">
        <w:rPr>
          <w:rFonts w:ascii="宋体" w:eastAsia="宋体" w:hAnsi="宋体" w:cs="Times New Roman" w:hint="eastAsia"/>
          <w:b/>
          <w:bCs/>
          <w:sz w:val="28"/>
        </w:rPr>
        <w:t>承诺</w:t>
      </w:r>
    </w:p>
    <w:p w14:paraId="5582B4D4" w14:textId="77777777" w:rsidR="004B6569" w:rsidRPr="008F77E7" w:rsidRDefault="00D1732D">
      <w:pPr>
        <w:spacing w:line="480" w:lineRule="auto"/>
        <w:rPr>
          <w:rFonts w:ascii="宋体" w:eastAsia="宋体" w:hAnsi="宋体" w:cs="Times New Roman"/>
          <w:b/>
          <w:bCs/>
          <w:szCs w:val="21"/>
        </w:rPr>
      </w:pPr>
      <w:r w:rsidRPr="008F77E7">
        <w:rPr>
          <w:rFonts w:ascii="宋体" w:eastAsia="宋体" w:hAnsi="宋体" w:cs="Times New Roman" w:hint="eastAsia"/>
          <w:b/>
          <w:bCs/>
          <w:szCs w:val="21"/>
        </w:rPr>
        <w:t>清华大学深圳国际研究生院：</w:t>
      </w:r>
    </w:p>
    <w:p w14:paraId="1260100C" w14:textId="77777777" w:rsidR="004B6569" w:rsidRPr="008F77E7" w:rsidRDefault="00D1732D">
      <w:pPr>
        <w:spacing w:line="480" w:lineRule="auto"/>
        <w:ind w:firstLineChars="175" w:firstLine="368"/>
        <w:rPr>
          <w:rFonts w:ascii="宋体" w:eastAsia="宋体" w:hAnsi="宋体" w:cs="Times New Roman"/>
          <w:szCs w:val="21"/>
        </w:rPr>
      </w:pPr>
      <w:r w:rsidRPr="008F77E7">
        <w:rPr>
          <w:rFonts w:ascii="宋体" w:eastAsia="宋体" w:hAnsi="宋体" w:cs="Times New Roman" w:hint="eastAsia"/>
          <w:szCs w:val="21"/>
        </w:rPr>
        <w:t>我单位 参与</w:t>
      </w:r>
      <w:r w:rsidRPr="008F77E7">
        <w:rPr>
          <w:rFonts w:ascii="宋体" w:eastAsia="宋体" w:hAnsi="宋体" w:cs="Times New Roman" w:hint="eastAsia"/>
          <w:szCs w:val="21"/>
          <w:u w:val="single"/>
        </w:rPr>
        <w:t xml:space="preserve">                 采购项目谈判</w:t>
      </w:r>
      <w:r w:rsidRPr="008F77E7">
        <w:rPr>
          <w:rFonts w:ascii="宋体" w:eastAsia="宋体" w:hAnsi="宋体" w:cs="Times New Roman" w:hint="eastAsia"/>
          <w:szCs w:val="21"/>
        </w:rPr>
        <w:t>，现承诺：</w:t>
      </w:r>
    </w:p>
    <w:p w14:paraId="0A544679" w14:textId="77777777" w:rsidR="004B6569" w:rsidRPr="008F77E7" w:rsidRDefault="00D1732D">
      <w:pPr>
        <w:spacing w:line="480" w:lineRule="auto"/>
        <w:ind w:firstLineChars="225" w:firstLine="473"/>
        <w:rPr>
          <w:rFonts w:ascii="宋体" w:eastAsia="宋体" w:hAnsi="宋体" w:cs="Times New Roman"/>
          <w:szCs w:val="21"/>
        </w:rPr>
      </w:pPr>
      <w:r w:rsidRPr="008F77E7">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4B6569" w:rsidRPr="008F77E7" w:rsidRDefault="00D1732D">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8F77E7">
        <w:rPr>
          <w:rFonts w:ascii="宋体" w:eastAsia="宋体" w:hAnsi="宋体" w:cs="Times New Roman" w:hint="eastAsia"/>
          <w:szCs w:val="21"/>
        </w:rPr>
        <w:t>如我司</w:t>
      </w:r>
      <w:proofErr w:type="gramStart"/>
      <w:r w:rsidRPr="008F77E7">
        <w:rPr>
          <w:rFonts w:ascii="宋体" w:eastAsia="宋体" w:hAnsi="宋体" w:cs="Times New Roman" w:hint="eastAsia"/>
          <w:szCs w:val="21"/>
        </w:rPr>
        <w:t>作出</w:t>
      </w:r>
      <w:proofErr w:type="gramEnd"/>
      <w:r w:rsidRPr="008F77E7">
        <w:rPr>
          <w:rFonts w:ascii="宋体" w:eastAsia="宋体" w:hAnsi="宋体" w:cs="Times New Roman" w:hint="eastAsia"/>
          <w:szCs w:val="21"/>
        </w:rPr>
        <w:t>虚假承诺，将承担由此引发的全部责任。</w:t>
      </w:r>
    </w:p>
    <w:p w14:paraId="17408591" w14:textId="77777777" w:rsidR="004B6569" w:rsidRPr="008F77E7" w:rsidRDefault="00D1732D">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8F77E7">
        <w:rPr>
          <w:rFonts w:ascii="宋体" w:eastAsia="宋体" w:hAnsi="宋体" w:cs="Times New Roman" w:hint="eastAsia"/>
          <w:szCs w:val="21"/>
        </w:rPr>
        <w:t>特此承诺！</w:t>
      </w:r>
    </w:p>
    <w:p w14:paraId="2150D170" w14:textId="77777777" w:rsidR="004B6569" w:rsidRPr="008F77E7" w:rsidRDefault="004B6569">
      <w:pPr>
        <w:ind w:left="420"/>
        <w:rPr>
          <w:rFonts w:ascii="宋体" w:eastAsia="宋体" w:hAnsi="宋体" w:cs="Times New Roman"/>
          <w:szCs w:val="21"/>
        </w:rPr>
      </w:pPr>
    </w:p>
    <w:p w14:paraId="347F6D49" w14:textId="77777777" w:rsidR="004B6569" w:rsidRPr="008F77E7" w:rsidRDefault="004B6569">
      <w:pPr>
        <w:ind w:left="420"/>
        <w:rPr>
          <w:rFonts w:ascii="宋体" w:eastAsia="宋体" w:hAnsi="宋体" w:cs="Times New Roman"/>
          <w:szCs w:val="21"/>
        </w:rPr>
      </w:pPr>
    </w:p>
    <w:p w14:paraId="17905AD2" w14:textId="77777777" w:rsidR="004B6569" w:rsidRPr="008F77E7" w:rsidRDefault="00D1732D">
      <w:pPr>
        <w:widowControl/>
        <w:autoSpaceDE w:val="0"/>
        <w:autoSpaceDN w:val="0"/>
        <w:spacing w:line="360" w:lineRule="auto"/>
        <w:ind w:right="-58"/>
        <w:jc w:val="right"/>
        <w:textAlignment w:val="bottom"/>
        <w:rPr>
          <w:rFonts w:ascii="宋体" w:eastAsia="宋体" w:hAnsi="宋体" w:cs="Times New Roman"/>
          <w:szCs w:val="21"/>
        </w:rPr>
      </w:pPr>
      <w:r w:rsidRPr="008F77E7">
        <w:rPr>
          <w:rFonts w:ascii="宋体" w:eastAsia="宋体" w:hAnsi="宋体" w:cs="Times New Roman" w:hint="eastAsia"/>
          <w:szCs w:val="21"/>
        </w:rPr>
        <w:t xml:space="preserve">                      公司名称：__________（法人公章）</w:t>
      </w:r>
    </w:p>
    <w:p w14:paraId="17F8E0D7" w14:textId="77777777" w:rsidR="004B6569" w:rsidRPr="008F77E7" w:rsidRDefault="00D1732D">
      <w:pPr>
        <w:spacing w:line="300" w:lineRule="auto"/>
        <w:ind w:rightChars="-27" w:right="-57"/>
        <w:jc w:val="right"/>
        <w:rPr>
          <w:rFonts w:ascii="宋体" w:eastAsia="宋体" w:hAnsi="宋体" w:cs="Times New Roman"/>
          <w:szCs w:val="21"/>
        </w:rPr>
      </w:pPr>
      <w:r w:rsidRPr="008F77E7">
        <w:rPr>
          <w:rFonts w:ascii="宋体" w:eastAsia="宋体" w:hAnsi="宋体" w:cs="Times New Roman" w:hint="eastAsia"/>
          <w:szCs w:val="21"/>
        </w:rPr>
        <w:t xml:space="preserve">                承诺日期：______年_____月_____日</w:t>
      </w:r>
    </w:p>
    <w:p w14:paraId="41D65493" w14:textId="77777777" w:rsidR="004B6569" w:rsidRPr="008F77E7" w:rsidRDefault="004B6569">
      <w:pPr>
        <w:spacing w:line="300" w:lineRule="auto"/>
        <w:jc w:val="right"/>
        <w:rPr>
          <w:rFonts w:ascii="宋体" w:eastAsia="宋体" w:hAnsi="宋体" w:cs="Times New Roman"/>
          <w:szCs w:val="21"/>
        </w:rPr>
      </w:pPr>
    </w:p>
    <w:p w14:paraId="56775548" w14:textId="77777777" w:rsidR="004B6569" w:rsidRPr="008F77E7" w:rsidRDefault="004B6569">
      <w:pPr>
        <w:spacing w:line="300" w:lineRule="auto"/>
        <w:jc w:val="right"/>
        <w:rPr>
          <w:rFonts w:ascii="宋体" w:eastAsia="宋体" w:hAnsi="宋体" w:cs="Times New Roman"/>
        </w:rPr>
      </w:pPr>
    </w:p>
    <w:p w14:paraId="3B0F88BE" w14:textId="77777777" w:rsidR="004B6569" w:rsidRPr="008F77E7" w:rsidRDefault="00D1732D">
      <w:pPr>
        <w:rPr>
          <w:rFonts w:ascii="宋体" w:eastAsia="宋体" w:hAnsi="宋体" w:cs="Times New Roman"/>
          <w:b/>
          <w:bCs/>
          <w:szCs w:val="21"/>
        </w:rPr>
      </w:pPr>
      <w:r w:rsidRPr="008F77E7">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4B6569" w:rsidRPr="008F77E7" w:rsidRDefault="004B6569">
      <w:pPr>
        <w:rPr>
          <w:rFonts w:ascii="宋体" w:eastAsia="宋体" w:hAnsi="宋体" w:cs="Times New Roman"/>
          <w:b/>
          <w:bCs/>
          <w:szCs w:val="21"/>
        </w:rPr>
      </w:pPr>
    </w:p>
    <w:p w14:paraId="6935EA9F" w14:textId="77777777" w:rsidR="004B6569" w:rsidRPr="008F77E7" w:rsidRDefault="004B6569">
      <w:pPr>
        <w:rPr>
          <w:rFonts w:ascii="宋体" w:eastAsia="宋体" w:hAnsi="宋体" w:cs="Times New Roman"/>
          <w:b/>
          <w:bCs/>
          <w:szCs w:val="21"/>
        </w:rPr>
      </w:pPr>
    </w:p>
    <w:p w14:paraId="5476B6B8" w14:textId="77777777" w:rsidR="004B6569" w:rsidRPr="008F77E7" w:rsidRDefault="004B6569">
      <w:pPr>
        <w:rPr>
          <w:rFonts w:ascii="宋体" w:eastAsia="宋体" w:hAnsi="宋体" w:cs="Times New Roman"/>
          <w:b/>
          <w:bCs/>
          <w:szCs w:val="21"/>
        </w:rPr>
      </w:pPr>
    </w:p>
    <w:p w14:paraId="694C8C54" w14:textId="77777777" w:rsidR="004B6569" w:rsidRPr="008F77E7" w:rsidRDefault="004B6569">
      <w:pPr>
        <w:rPr>
          <w:rFonts w:ascii="宋体" w:eastAsia="宋体" w:hAnsi="宋体" w:cs="Times New Roman"/>
          <w:b/>
          <w:bCs/>
          <w:szCs w:val="21"/>
        </w:rPr>
      </w:pPr>
    </w:p>
    <w:p w14:paraId="38B06A67" w14:textId="77777777" w:rsidR="004B6569" w:rsidRPr="008F77E7" w:rsidRDefault="004B6569">
      <w:pPr>
        <w:rPr>
          <w:rFonts w:ascii="宋体" w:eastAsia="宋体" w:hAnsi="宋体" w:cs="Times New Roman"/>
          <w:b/>
          <w:bCs/>
          <w:szCs w:val="21"/>
        </w:rPr>
      </w:pPr>
    </w:p>
    <w:p w14:paraId="62EEBCDE"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4B6569" w:rsidRPr="008F77E7" w:rsidRDefault="004B6569">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4B6569" w:rsidRPr="008F77E7" w:rsidRDefault="00D1732D">
      <w:pPr>
        <w:tabs>
          <w:tab w:val="left" w:pos="1480"/>
          <w:tab w:val="left" w:pos="5580"/>
        </w:tabs>
        <w:adjustRightInd w:val="0"/>
        <w:snapToGrid w:val="0"/>
        <w:spacing w:line="360" w:lineRule="auto"/>
        <w:jc w:val="left"/>
        <w:rPr>
          <w:rFonts w:ascii="宋体" w:eastAsia="宋体" w:hAnsi="宋体" w:cs="Times New Roman"/>
          <w:b/>
          <w:bCs/>
          <w:sz w:val="24"/>
          <w:szCs w:val="20"/>
        </w:rPr>
      </w:pPr>
      <w:r w:rsidRPr="008F77E7">
        <w:rPr>
          <w:rFonts w:ascii="宋体" w:eastAsia="宋体" w:hAnsi="宋体" w:cs="Times New Roman" w:hint="eastAsia"/>
          <w:b/>
          <w:bCs/>
          <w:sz w:val="24"/>
          <w:szCs w:val="20"/>
        </w:rPr>
        <w:lastRenderedPageBreak/>
        <w:t>十四、公司近三年无行贿犯罪记录承诺</w:t>
      </w:r>
    </w:p>
    <w:p w14:paraId="3F50B43D" w14:textId="77777777" w:rsidR="004B6569" w:rsidRPr="008F77E7" w:rsidRDefault="004B6569">
      <w:pPr>
        <w:jc w:val="center"/>
        <w:rPr>
          <w:rFonts w:ascii="宋体" w:eastAsia="宋体" w:hAnsi="宋体" w:cs="Times New Roman"/>
          <w:b/>
          <w:bCs/>
          <w:sz w:val="36"/>
          <w:szCs w:val="20"/>
        </w:rPr>
      </w:pPr>
    </w:p>
    <w:p w14:paraId="161F5DF5" w14:textId="77777777" w:rsidR="004B6569" w:rsidRPr="008F77E7" w:rsidRDefault="00D1732D">
      <w:pPr>
        <w:jc w:val="center"/>
        <w:rPr>
          <w:rFonts w:ascii="宋体" w:eastAsia="宋体" w:hAnsi="宋体" w:cs="Times New Roman"/>
          <w:b/>
          <w:bCs/>
          <w:sz w:val="24"/>
        </w:rPr>
      </w:pPr>
      <w:r w:rsidRPr="008F77E7">
        <w:rPr>
          <w:rFonts w:ascii="宋体" w:eastAsia="宋体" w:hAnsi="宋体" w:cs="Times New Roman" w:hint="eastAsia"/>
          <w:b/>
          <w:bCs/>
          <w:sz w:val="24"/>
        </w:rPr>
        <w:t>公司近三年无行贿犯罪记录承诺</w:t>
      </w:r>
    </w:p>
    <w:p w14:paraId="4C6432A8" w14:textId="77777777" w:rsidR="004B6569" w:rsidRPr="008F77E7" w:rsidRDefault="004B6569">
      <w:pPr>
        <w:spacing w:line="480" w:lineRule="auto"/>
        <w:rPr>
          <w:rFonts w:ascii="宋体" w:eastAsia="宋体" w:hAnsi="宋体" w:cs="Times New Roman"/>
          <w:sz w:val="24"/>
          <w:szCs w:val="20"/>
        </w:rPr>
      </w:pPr>
    </w:p>
    <w:p w14:paraId="3AF828C7" w14:textId="77777777" w:rsidR="004B6569" w:rsidRPr="008F77E7" w:rsidRDefault="00D1732D">
      <w:pPr>
        <w:spacing w:line="480" w:lineRule="auto"/>
        <w:rPr>
          <w:rFonts w:ascii="宋体" w:eastAsia="宋体" w:hAnsi="宋体" w:cs="Times New Roman"/>
          <w:b/>
          <w:bCs/>
          <w:szCs w:val="21"/>
        </w:rPr>
      </w:pPr>
      <w:r w:rsidRPr="008F77E7">
        <w:rPr>
          <w:rFonts w:ascii="宋体" w:eastAsia="宋体" w:hAnsi="宋体" w:cs="Times New Roman" w:hint="eastAsia"/>
          <w:b/>
          <w:bCs/>
          <w:szCs w:val="21"/>
        </w:rPr>
        <w:t>清华大学深圳国际研究生院：</w:t>
      </w:r>
    </w:p>
    <w:p w14:paraId="5D413AA6" w14:textId="77777777" w:rsidR="004B6569" w:rsidRPr="008F77E7" w:rsidRDefault="00D1732D">
      <w:pPr>
        <w:spacing w:line="480" w:lineRule="auto"/>
        <w:ind w:firstLineChars="175" w:firstLine="368"/>
        <w:rPr>
          <w:rFonts w:ascii="宋体" w:eastAsia="宋体" w:hAnsi="宋体" w:cs="Times New Roman"/>
          <w:szCs w:val="21"/>
        </w:rPr>
      </w:pPr>
      <w:r w:rsidRPr="008F77E7">
        <w:rPr>
          <w:rFonts w:ascii="宋体" w:eastAsia="宋体" w:hAnsi="宋体" w:cs="Times New Roman" w:hint="eastAsia"/>
          <w:szCs w:val="21"/>
        </w:rPr>
        <w:t>我单位 参与</w:t>
      </w:r>
      <w:r w:rsidRPr="008F77E7">
        <w:rPr>
          <w:rFonts w:ascii="宋体" w:eastAsia="宋体" w:hAnsi="宋体" w:cs="Times New Roman" w:hint="eastAsia"/>
          <w:szCs w:val="21"/>
          <w:u w:val="single"/>
        </w:rPr>
        <w:t xml:space="preserve">                  采购项目</w:t>
      </w:r>
      <w:r w:rsidRPr="008F77E7">
        <w:rPr>
          <w:rFonts w:ascii="宋体" w:eastAsia="宋体" w:hAnsi="宋体" w:cs="Times New Roman" w:hint="eastAsia"/>
          <w:szCs w:val="21"/>
        </w:rPr>
        <w:t>，</w:t>
      </w:r>
      <w:proofErr w:type="gramStart"/>
      <w:r w:rsidRPr="008F77E7">
        <w:rPr>
          <w:rFonts w:ascii="宋体" w:eastAsia="宋体" w:hAnsi="宋体" w:cs="Times New Roman" w:hint="eastAsia"/>
          <w:szCs w:val="21"/>
        </w:rPr>
        <w:t>现承诺近</w:t>
      </w:r>
      <w:proofErr w:type="gramEnd"/>
      <w:r w:rsidRPr="008F77E7">
        <w:rPr>
          <w:rFonts w:ascii="宋体" w:eastAsia="宋体" w:hAnsi="宋体" w:cs="Times New Roman" w:hint="eastAsia"/>
          <w:szCs w:val="21"/>
        </w:rPr>
        <w:t>三年内无行贿犯罪记录，如我司作虚假承诺，将承担由此引发的全部责任。</w:t>
      </w:r>
    </w:p>
    <w:p w14:paraId="2A73E2C6" w14:textId="77777777" w:rsidR="004B6569" w:rsidRPr="008F77E7" w:rsidRDefault="00D1732D">
      <w:pPr>
        <w:spacing w:line="480" w:lineRule="auto"/>
        <w:ind w:left="420"/>
        <w:rPr>
          <w:rFonts w:ascii="宋体" w:eastAsia="宋体" w:hAnsi="宋体" w:cs="Times New Roman"/>
          <w:szCs w:val="21"/>
        </w:rPr>
      </w:pPr>
      <w:r w:rsidRPr="008F77E7">
        <w:rPr>
          <w:rFonts w:ascii="宋体" w:eastAsia="宋体" w:hAnsi="宋体" w:cs="Times New Roman" w:hint="eastAsia"/>
          <w:szCs w:val="21"/>
        </w:rPr>
        <w:t>特此承诺！</w:t>
      </w:r>
    </w:p>
    <w:p w14:paraId="3ACF920F" w14:textId="77777777" w:rsidR="004B6569" w:rsidRPr="008F77E7" w:rsidRDefault="004B6569">
      <w:pPr>
        <w:ind w:left="420"/>
        <w:rPr>
          <w:rFonts w:ascii="宋体" w:eastAsia="宋体" w:hAnsi="宋体" w:cs="Times New Roman"/>
          <w:szCs w:val="21"/>
        </w:rPr>
      </w:pPr>
    </w:p>
    <w:p w14:paraId="482311E8" w14:textId="77777777" w:rsidR="004B6569" w:rsidRPr="008F77E7" w:rsidRDefault="004B6569">
      <w:pPr>
        <w:ind w:left="420"/>
        <w:rPr>
          <w:rFonts w:ascii="宋体" w:eastAsia="宋体" w:hAnsi="宋体" w:cs="Times New Roman"/>
          <w:szCs w:val="21"/>
        </w:rPr>
      </w:pPr>
    </w:p>
    <w:p w14:paraId="0472BD90" w14:textId="77777777" w:rsidR="004B6569" w:rsidRPr="008F77E7" w:rsidRDefault="004B6569">
      <w:pPr>
        <w:ind w:left="420"/>
        <w:rPr>
          <w:rFonts w:ascii="宋体" w:eastAsia="宋体" w:hAnsi="宋体" w:cs="Times New Roman"/>
          <w:szCs w:val="21"/>
        </w:rPr>
      </w:pPr>
    </w:p>
    <w:p w14:paraId="40DEED58" w14:textId="77777777" w:rsidR="004B6569" w:rsidRPr="008F77E7" w:rsidRDefault="004B6569">
      <w:pPr>
        <w:ind w:left="420"/>
        <w:rPr>
          <w:rFonts w:ascii="宋体" w:eastAsia="宋体" w:hAnsi="宋体" w:cs="Times New Roman"/>
          <w:szCs w:val="21"/>
        </w:rPr>
      </w:pPr>
    </w:p>
    <w:p w14:paraId="43440D01" w14:textId="77777777" w:rsidR="004B6569" w:rsidRPr="008F77E7" w:rsidRDefault="00D1732D">
      <w:pPr>
        <w:widowControl/>
        <w:autoSpaceDE w:val="0"/>
        <w:autoSpaceDN w:val="0"/>
        <w:spacing w:line="360" w:lineRule="auto"/>
        <w:ind w:right="893"/>
        <w:jc w:val="center"/>
        <w:textAlignment w:val="bottom"/>
        <w:rPr>
          <w:rFonts w:ascii="宋体" w:eastAsia="宋体" w:hAnsi="宋体" w:cs="Times New Roman"/>
          <w:szCs w:val="21"/>
        </w:rPr>
      </w:pPr>
      <w:r w:rsidRPr="008F77E7">
        <w:rPr>
          <w:rFonts w:ascii="宋体" w:eastAsia="宋体" w:hAnsi="宋体" w:cs="Times New Roman" w:hint="eastAsia"/>
          <w:szCs w:val="21"/>
        </w:rPr>
        <w:t xml:space="preserve">                       公司名称：——</w:t>
      </w:r>
      <w:proofErr w:type="gramStart"/>
      <w:r w:rsidRPr="008F77E7">
        <w:rPr>
          <w:rFonts w:ascii="宋体" w:eastAsia="宋体" w:hAnsi="宋体" w:cs="Times New Roman" w:hint="eastAsia"/>
          <w:szCs w:val="21"/>
        </w:rPr>
        <w:t>———</w:t>
      </w:r>
      <w:proofErr w:type="gramEnd"/>
      <w:r w:rsidRPr="008F77E7">
        <w:rPr>
          <w:rFonts w:ascii="宋体" w:eastAsia="宋体" w:hAnsi="宋体" w:cs="Times New Roman" w:hint="eastAsia"/>
          <w:szCs w:val="21"/>
        </w:rPr>
        <w:t>（法人公章）</w:t>
      </w:r>
    </w:p>
    <w:p w14:paraId="24B3B682" w14:textId="77777777" w:rsidR="004B6569" w:rsidRPr="008F77E7" w:rsidRDefault="00D1732D">
      <w:pPr>
        <w:spacing w:line="300" w:lineRule="auto"/>
        <w:jc w:val="center"/>
        <w:rPr>
          <w:rFonts w:ascii="宋体" w:eastAsia="宋体" w:hAnsi="宋体" w:cs="Times New Roman"/>
        </w:rPr>
      </w:pPr>
      <w:r w:rsidRPr="008F77E7">
        <w:rPr>
          <w:rFonts w:ascii="宋体" w:eastAsia="宋体" w:hAnsi="宋体" w:cs="Times New Roman" w:hint="eastAsia"/>
          <w:szCs w:val="21"/>
        </w:rPr>
        <w:t xml:space="preserve">                承诺日期：年     月     日</w:t>
      </w:r>
    </w:p>
    <w:p w14:paraId="1D6D5638" w14:textId="77777777" w:rsidR="004B6569" w:rsidRPr="008F77E7" w:rsidRDefault="004B6569">
      <w:pPr>
        <w:spacing w:before="100" w:beforeAutospacing="1" w:after="100" w:afterAutospacing="1"/>
        <w:rPr>
          <w:rFonts w:ascii="宋体" w:eastAsia="宋体" w:hAnsi="宋体" w:cs="Times New Roman"/>
          <w:szCs w:val="20"/>
        </w:rPr>
      </w:pPr>
    </w:p>
    <w:p w14:paraId="069176A4" w14:textId="77777777" w:rsidR="004B6569" w:rsidRPr="008F77E7" w:rsidRDefault="004B6569">
      <w:pPr>
        <w:spacing w:before="100" w:beforeAutospacing="1" w:after="100" w:afterAutospacing="1"/>
        <w:rPr>
          <w:rFonts w:ascii="宋体" w:eastAsia="宋体" w:hAnsi="宋体" w:cs="Times New Roman"/>
          <w:szCs w:val="20"/>
        </w:rPr>
      </w:pPr>
    </w:p>
    <w:p w14:paraId="15813252" w14:textId="77777777" w:rsidR="004B6569" w:rsidRPr="008F77E7" w:rsidRDefault="004B6569">
      <w:pPr>
        <w:spacing w:before="100" w:beforeAutospacing="1" w:after="100" w:afterAutospacing="1"/>
        <w:rPr>
          <w:rFonts w:ascii="宋体" w:eastAsia="宋体" w:hAnsi="宋体" w:cs="Times New Roman"/>
          <w:szCs w:val="20"/>
        </w:rPr>
      </w:pPr>
    </w:p>
    <w:p w14:paraId="187424DF" w14:textId="77777777" w:rsidR="004B6569" w:rsidRPr="008F77E7" w:rsidRDefault="004B6569">
      <w:pPr>
        <w:spacing w:before="100" w:beforeAutospacing="1" w:after="100" w:afterAutospacing="1"/>
        <w:rPr>
          <w:rFonts w:ascii="宋体" w:eastAsia="宋体" w:hAnsi="宋体" w:cs="Times New Roman"/>
          <w:szCs w:val="20"/>
        </w:rPr>
      </w:pPr>
    </w:p>
    <w:p w14:paraId="3AB73184" w14:textId="77777777" w:rsidR="004B6569" w:rsidRPr="008F77E7" w:rsidRDefault="004B6569">
      <w:pPr>
        <w:spacing w:before="100" w:beforeAutospacing="1" w:after="100" w:afterAutospacing="1"/>
        <w:rPr>
          <w:rFonts w:ascii="宋体" w:eastAsia="宋体" w:hAnsi="宋体" w:cs="Times New Roman"/>
          <w:szCs w:val="20"/>
        </w:rPr>
      </w:pPr>
    </w:p>
    <w:p w14:paraId="20F358C4" w14:textId="77777777" w:rsidR="004B6569" w:rsidRPr="008F77E7" w:rsidRDefault="00D1732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8F77E7">
        <w:rPr>
          <w:rFonts w:ascii="宋体" w:eastAsia="宋体" w:hAnsi="宋体" w:cs="Times New Roman" w:hint="eastAsia"/>
          <w:b/>
          <w:szCs w:val="21"/>
        </w:rPr>
        <w:t>(注：若公司有</w:t>
      </w:r>
      <w:r w:rsidRPr="008F77E7">
        <w:rPr>
          <w:rFonts w:ascii="宋体" w:eastAsia="宋体" w:hAnsi="宋体" w:cs="Times New Roman" w:hint="eastAsia"/>
          <w:b/>
          <w:bCs/>
          <w:szCs w:val="21"/>
        </w:rPr>
        <w:t>行贿犯罪记录，</w:t>
      </w:r>
      <w:r w:rsidRPr="008F77E7">
        <w:rPr>
          <w:rFonts w:ascii="宋体" w:eastAsia="宋体" w:hAnsi="宋体" w:cs="Times New Roman" w:hint="eastAsia"/>
          <w:b/>
          <w:szCs w:val="21"/>
        </w:rPr>
        <w:t>不可提供该承诺函，否则按相关规定处理；若没有</w:t>
      </w:r>
      <w:r w:rsidRPr="008F77E7">
        <w:rPr>
          <w:rFonts w:ascii="宋体" w:eastAsia="宋体" w:hAnsi="宋体" w:cs="Times New Roman" w:hint="eastAsia"/>
          <w:b/>
          <w:bCs/>
          <w:szCs w:val="21"/>
        </w:rPr>
        <w:t>行贿犯罪记录，</w:t>
      </w:r>
      <w:r w:rsidRPr="008F77E7">
        <w:rPr>
          <w:rFonts w:ascii="宋体" w:eastAsia="宋体" w:hAnsi="宋体" w:cs="Times New Roman" w:hint="eastAsia"/>
          <w:b/>
          <w:szCs w:val="21"/>
        </w:rPr>
        <w:t>按要求填写，不得更改承诺内容。)</w:t>
      </w:r>
    </w:p>
    <w:p w14:paraId="32A11971" w14:textId="77777777" w:rsidR="004B6569" w:rsidRPr="008F77E7" w:rsidRDefault="00D1732D">
      <w:pPr>
        <w:keepNext/>
        <w:keepLines/>
        <w:spacing w:before="260" w:after="260" w:line="415" w:lineRule="auto"/>
        <w:outlineLvl w:val="2"/>
        <w:rPr>
          <w:rFonts w:ascii="宋体" w:eastAsia="宋体" w:hAnsi="宋体" w:cs="Times New Roman"/>
          <w:b/>
          <w:kern w:val="0"/>
          <w:sz w:val="24"/>
          <w:lang w:val="zh-CN"/>
        </w:rPr>
      </w:pPr>
      <w:r w:rsidRPr="008F77E7">
        <w:rPr>
          <w:rFonts w:ascii="宋体" w:eastAsia="宋体" w:hAnsi="宋体" w:cs="Times New Roman" w:hint="eastAsia"/>
          <w:bCs/>
          <w:kern w:val="0"/>
          <w:sz w:val="24"/>
          <w:szCs w:val="32"/>
        </w:rPr>
        <w:br w:type="page"/>
      </w:r>
      <w:r w:rsidRPr="008F77E7">
        <w:rPr>
          <w:rFonts w:ascii="宋体" w:eastAsia="宋体" w:hAnsi="宋体" w:cs="Times New Roman" w:hint="eastAsia"/>
          <w:b/>
          <w:bCs/>
          <w:sz w:val="24"/>
          <w:szCs w:val="32"/>
        </w:rPr>
        <w:lastRenderedPageBreak/>
        <w:t>十五、</w:t>
      </w:r>
      <w:r w:rsidRPr="008F77E7">
        <w:rPr>
          <w:rFonts w:ascii="宋体" w:eastAsia="宋体" w:hAnsi="宋体" w:cs="Times New Roman" w:hint="eastAsia"/>
          <w:b/>
          <w:kern w:val="0"/>
          <w:sz w:val="24"/>
          <w:lang w:val="zh-CN"/>
        </w:rPr>
        <w:t>信用信息查询记录网络</w:t>
      </w:r>
      <w:proofErr w:type="gramStart"/>
      <w:r w:rsidRPr="008F77E7">
        <w:rPr>
          <w:rFonts w:ascii="宋体" w:eastAsia="宋体" w:hAnsi="宋体" w:cs="Times New Roman" w:hint="eastAsia"/>
          <w:b/>
          <w:kern w:val="0"/>
          <w:sz w:val="24"/>
          <w:lang w:val="zh-CN"/>
        </w:rPr>
        <w:t>截</w:t>
      </w:r>
      <w:proofErr w:type="gramEnd"/>
      <w:r w:rsidRPr="008F77E7">
        <w:rPr>
          <w:rFonts w:ascii="宋体" w:eastAsia="宋体" w:hAnsi="宋体" w:cs="Times New Roman" w:hint="eastAsia"/>
          <w:b/>
          <w:kern w:val="0"/>
          <w:sz w:val="24"/>
          <w:lang w:val="zh-CN"/>
        </w:rPr>
        <w:t>图件</w:t>
      </w:r>
    </w:p>
    <w:p w14:paraId="6959CD67" w14:textId="77777777" w:rsidR="004B6569" w:rsidRPr="008F77E7" w:rsidRDefault="00D1732D">
      <w:pPr>
        <w:jc w:val="center"/>
        <w:rPr>
          <w:rFonts w:ascii="宋体" w:eastAsia="宋体" w:hAnsi="宋体" w:cs="Times New Roman"/>
          <w:b/>
          <w:kern w:val="0"/>
          <w:sz w:val="29"/>
          <w:szCs w:val="29"/>
        </w:rPr>
      </w:pPr>
      <w:r w:rsidRPr="008F77E7">
        <w:rPr>
          <w:rFonts w:ascii="宋体" w:eastAsia="宋体" w:hAnsi="宋体" w:cs="Times New Roman" w:hint="eastAsia"/>
          <w:b/>
          <w:kern w:val="0"/>
          <w:sz w:val="29"/>
          <w:szCs w:val="29"/>
        </w:rPr>
        <w:t>信用信息查询记录网络</w:t>
      </w:r>
      <w:proofErr w:type="gramStart"/>
      <w:r w:rsidRPr="008F77E7">
        <w:rPr>
          <w:rFonts w:ascii="宋体" w:eastAsia="宋体" w:hAnsi="宋体" w:cs="Times New Roman" w:hint="eastAsia"/>
          <w:b/>
          <w:kern w:val="0"/>
          <w:sz w:val="29"/>
          <w:szCs w:val="29"/>
        </w:rPr>
        <w:t>截</w:t>
      </w:r>
      <w:proofErr w:type="gramEnd"/>
      <w:r w:rsidRPr="008F77E7">
        <w:rPr>
          <w:rFonts w:ascii="宋体" w:eastAsia="宋体" w:hAnsi="宋体" w:cs="Times New Roman" w:hint="eastAsia"/>
          <w:b/>
          <w:kern w:val="0"/>
          <w:sz w:val="29"/>
          <w:szCs w:val="29"/>
        </w:rPr>
        <w:t>图件（参考件）</w:t>
      </w:r>
    </w:p>
    <w:p w14:paraId="3529E1F4" w14:textId="77777777" w:rsidR="004B6569" w:rsidRPr="008F77E7" w:rsidRDefault="00D1732D">
      <w:pPr>
        <w:rPr>
          <w:rFonts w:ascii="宋体" w:eastAsia="宋体" w:hAnsi="宋体" w:cs="Times New Roman"/>
          <w:b/>
          <w:sz w:val="28"/>
          <w:szCs w:val="28"/>
        </w:rPr>
      </w:pPr>
      <w:r w:rsidRPr="008F77E7">
        <w:rPr>
          <w:rFonts w:ascii="宋体" w:eastAsia="宋体" w:hAnsi="宋体" w:cs="Times New Roman"/>
          <w:noProof/>
          <w:szCs w:val="20"/>
        </w:rPr>
        <w:drawing>
          <wp:inline distT="0" distB="0" distL="0" distR="0" wp14:anchorId="2C5B70B2" wp14:editId="4AFF18D5">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14:textId="77777777" w:rsidR="004B6569" w:rsidRPr="008F77E7" w:rsidRDefault="00D1732D">
      <w:pPr>
        <w:rPr>
          <w:rFonts w:ascii="宋体" w:eastAsia="宋体" w:hAnsi="宋体" w:cs="Times New Roman"/>
          <w:b/>
          <w:sz w:val="28"/>
          <w:szCs w:val="28"/>
        </w:rPr>
      </w:pPr>
      <w:r w:rsidRPr="008F77E7">
        <w:rPr>
          <w:rFonts w:ascii="宋体" w:eastAsia="宋体" w:hAnsi="宋体" w:cs="Times New Roman"/>
          <w:b/>
          <w:noProof/>
          <w:sz w:val="28"/>
          <w:szCs w:val="28"/>
        </w:rPr>
        <w:drawing>
          <wp:inline distT="0" distB="0" distL="0" distR="0" wp14:anchorId="376877C0" wp14:editId="3DC6C875">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14:textId="77777777" w:rsidR="004B6569" w:rsidRPr="008F77E7" w:rsidRDefault="004B6569">
      <w:pPr>
        <w:rPr>
          <w:rFonts w:ascii="宋体" w:eastAsia="宋体" w:hAnsi="宋体" w:cs="Times New Roman"/>
          <w:b/>
          <w:sz w:val="28"/>
          <w:szCs w:val="28"/>
        </w:rPr>
      </w:pPr>
    </w:p>
    <w:p w14:paraId="27401CA9" w14:textId="77777777" w:rsidR="004B6569" w:rsidRPr="008F77E7" w:rsidRDefault="00D1732D">
      <w:pPr>
        <w:rPr>
          <w:rFonts w:ascii="宋体" w:eastAsia="宋体" w:hAnsi="宋体" w:cs="Times New Roman"/>
          <w:b/>
          <w:sz w:val="28"/>
          <w:szCs w:val="28"/>
        </w:rPr>
      </w:pPr>
      <w:r w:rsidRPr="008F77E7">
        <w:rPr>
          <w:rFonts w:ascii="宋体" w:eastAsia="宋体" w:hAnsi="宋体" w:cs="Times New Roman"/>
          <w:b/>
          <w:noProof/>
          <w:sz w:val="28"/>
          <w:szCs w:val="28"/>
        </w:rPr>
        <w:lastRenderedPageBreak/>
        <w:drawing>
          <wp:inline distT="0" distB="0" distL="0" distR="0" wp14:anchorId="0E0503D4" wp14:editId="71708EE4">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14:textId="77777777" w:rsidR="004B6569" w:rsidRPr="008F77E7" w:rsidRDefault="004B6569">
      <w:pPr>
        <w:rPr>
          <w:rFonts w:ascii="宋体" w:eastAsia="宋体" w:hAnsi="宋体" w:cs="Times New Roman"/>
          <w:b/>
          <w:sz w:val="28"/>
          <w:szCs w:val="28"/>
        </w:rPr>
      </w:pPr>
    </w:p>
    <w:p w14:paraId="2B81D188" w14:textId="77777777" w:rsidR="004B6569" w:rsidRPr="008F77E7" w:rsidRDefault="00D1732D">
      <w:pPr>
        <w:rPr>
          <w:rFonts w:ascii="宋体" w:eastAsia="宋体" w:hAnsi="宋体" w:cs="Times New Roman"/>
          <w:b/>
          <w:szCs w:val="21"/>
        </w:rPr>
      </w:pPr>
      <w:r w:rsidRPr="008F77E7">
        <w:rPr>
          <w:rFonts w:ascii="宋体" w:eastAsia="宋体" w:hAnsi="宋体" w:cs="Times New Roman" w:hint="eastAsia"/>
          <w:b/>
          <w:szCs w:val="21"/>
        </w:rPr>
        <w:t>查询截图时间：  年  月  日  时  分（北京时间）</w:t>
      </w:r>
    </w:p>
    <w:p w14:paraId="2E502207" w14:textId="77777777" w:rsidR="004B6569" w:rsidRPr="008F77E7" w:rsidRDefault="004B6569">
      <w:pPr>
        <w:rPr>
          <w:rFonts w:ascii="宋体" w:eastAsia="宋体" w:hAnsi="宋体" w:cs="Times New Roman"/>
          <w:b/>
          <w:sz w:val="28"/>
          <w:szCs w:val="28"/>
        </w:rPr>
      </w:pPr>
    </w:p>
    <w:p w14:paraId="5336354B" w14:textId="77777777" w:rsidR="004B6569" w:rsidRPr="008F77E7" w:rsidRDefault="004B6569">
      <w:pPr>
        <w:rPr>
          <w:rFonts w:ascii="宋体" w:eastAsia="宋体" w:hAnsi="宋体" w:cs="Times New Roman"/>
          <w:b/>
          <w:sz w:val="28"/>
          <w:szCs w:val="28"/>
        </w:rPr>
      </w:pPr>
    </w:p>
    <w:p w14:paraId="0569C4BC" w14:textId="77777777" w:rsidR="004B6569" w:rsidRPr="008F77E7" w:rsidRDefault="004B6569">
      <w:pPr>
        <w:rPr>
          <w:rFonts w:ascii="宋体" w:eastAsia="宋体" w:hAnsi="宋体" w:cs="Times New Roman"/>
          <w:b/>
          <w:sz w:val="24"/>
        </w:rPr>
        <w:sectPr w:rsidR="004B6569" w:rsidRPr="008F77E7">
          <w:pgSz w:w="11906" w:h="16838"/>
          <w:pgMar w:top="1440" w:right="1800" w:bottom="1440" w:left="1800" w:header="851" w:footer="992" w:gutter="0"/>
          <w:cols w:space="425"/>
          <w:docGrid w:type="lines" w:linePitch="312"/>
        </w:sectPr>
      </w:pPr>
    </w:p>
    <w:p w14:paraId="6B5E3C00" w14:textId="77777777" w:rsidR="004B6569" w:rsidRPr="008F77E7" w:rsidRDefault="00D1732D">
      <w:pPr>
        <w:spacing w:line="579" w:lineRule="exact"/>
        <w:rPr>
          <w:rFonts w:ascii="宋体" w:eastAsia="宋体" w:hAnsi="宋体" w:cs="Times New Roman"/>
          <w:b/>
          <w:sz w:val="24"/>
          <w:szCs w:val="21"/>
        </w:rPr>
      </w:pPr>
      <w:r w:rsidRPr="008F77E7">
        <w:rPr>
          <w:rFonts w:ascii="宋体" w:eastAsia="宋体" w:hAnsi="宋体" w:cs="Times New Roman" w:hint="eastAsia"/>
          <w:b/>
          <w:sz w:val="24"/>
          <w:szCs w:val="21"/>
        </w:rPr>
        <w:lastRenderedPageBreak/>
        <w:t>十六、 政府采购违法行为风险知悉确认书（模板）</w:t>
      </w:r>
    </w:p>
    <w:p w14:paraId="1930AF82" w14:textId="77777777" w:rsidR="004B6569" w:rsidRPr="008F77E7" w:rsidRDefault="004B6569">
      <w:pPr>
        <w:spacing w:line="579" w:lineRule="exact"/>
        <w:rPr>
          <w:rFonts w:ascii="宋体" w:eastAsia="宋体" w:hAnsi="宋体" w:cs="Times New Roman"/>
          <w:sz w:val="32"/>
          <w:szCs w:val="32"/>
        </w:rPr>
      </w:pPr>
    </w:p>
    <w:p w14:paraId="7BC9CA17" w14:textId="77777777" w:rsidR="004B6569" w:rsidRPr="008F77E7" w:rsidRDefault="00D1732D">
      <w:pPr>
        <w:autoSpaceDE w:val="0"/>
        <w:autoSpaceDN w:val="0"/>
        <w:adjustRightInd w:val="0"/>
        <w:spacing w:line="579" w:lineRule="exact"/>
        <w:jc w:val="center"/>
        <w:rPr>
          <w:rFonts w:ascii="宋体" w:eastAsia="宋体" w:hAnsi="宋体" w:cs="Times New Roman"/>
          <w:kern w:val="0"/>
          <w:sz w:val="36"/>
          <w:szCs w:val="44"/>
        </w:rPr>
      </w:pPr>
      <w:r w:rsidRPr="008F77E7">
        <w:rPr>
          <w:rFonts w:ascii="宋体" w:eastAsia="宋体" w:hAnsi="宋体" w:cs="Times New Roman" w:hint="eastAsia"/>
          <w:kern w:val="0"/>
          <w:sz w:val="36"/>
          <w:szCs w:val="44"/>
        </w:rPr>
        <w:t>政府采购违法行为风险知悉确认书</w:t>
      </w:r>
    </w:p>
    <w:p w14:paraId="075AD995" w14:textId="77777777" w:rsidR="004B6569" w:rsidRPr="008F77E7" w:rsidRDefault="004B6569">
      <w:pPr>
        <w:spacing w:line="579" w:lineRule="exact"/>
        <w:ind w:firstLineChars="200" w:firstLine="480"/>
        <w:rPr>
          <w:rFonts w:ascii="宋体" w:eastAsia="宋体" w:hAnsi="宋体" w:cs="Times New Roman"/>
          <w:sz w:val="24"/>
          <w:szCs w:val="32"/>
        </w:rPr>
      </w:pPr>
    </w:p>
    <w:p w14:paraId="4359DB1B" w14:textId="77777777" w:rsidR="004B6569" w:rsidRPr="008F77E7" w:rsidRDefault="00D1732D">
      <w:pPr>
        <w:spacing w:line="579" w:lineRule="exact"/>
        <w:ind w:firstLineChars="200" w:firstLine="480"/>
        <w:rPr>
          <w:rFonts w:ascii="宋体" w:eastAsia="宋体" w:hAnsi="宋体" w:cs="Times New Roman"/>
          <w:kern w:val="0"/>
          <w:sz w:val="24"/>
          <w:szCs w:val="32"/>
        </w:rPr>
      </w:pPr>
      <w:r w:rsidRPr="008F77E7">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4B6569" w:rsidRPr="008F77E7" w:rsidRDefault="00D1732D">
      <w:pPr>
        <w:spacing w:line="579" w:lineRule="exact"/>
        <w:ind w:firstLineChars="200" w:firstLine="482"/>
        <w:rPr>
          <w:rFonts w:ascii="宋体" w:eastAsia="宋体" w:hAnsi="宋体" w:cs="Times New Roman"/>
          <w:sz w:val="24"/>
          <w:szCs w:val="32"/>
        </w:rPr>
      </w:pPr>
      <w:r w:rsidRPr="008F77E7">
        <w:rPr>
          <w:rFonts w:ascii="宋体" w:eastAsia="宋体" w:hAnsi="宋体" w:cs="Times New Roman" w:hint="eastAsia"/>
          <w:b/>
          <w:bCs/>
          <w:sz w:val="24"/>
          <w:szCs w:val="32"/>
        </w:rPr>
        <w:t>一、本公司已充分知悉“隐瞒真实情况，提供虚假资料”的法定情形，相关情形包括但不限于</w:t>
      </w:r>
      <w:r w:rsidRPr="008F77E7">
        <w:rPr>
          <w:rFonts w:ascii="宋体" w:eastAsia="宋体" w:hAnsi="宋体" w:cs="Times New Roman" w:hint="eastAsia"/>
          <w:sz w:val="24"/>
          <w:szCs w:val="32"/>
        </w:rPr>
        <w:t>：</w:t>
      </w:r>
    </w:p>
    <w:p w14:paraId="1065EBC3"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（一）通过转让或者租借等方式从其他单位获取资格或者资质证书参加竞谈的。</w:t>
      </w:r>
    </w:p>
    <w:p w14:paraId="31125E93"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（二）由其他单位或者其他单位负责人在竞</w:t>
      </w:r>
      <w:proofErr w:type="gramStart"/>
      <w:r w:rsidRPr="008F77E7">
        <w:rPr>
          <w:rFonts w:ascii="宋体" w:eastAsia="宋体" w:hAnsi="宋体" w:cs="Times New Roman" w:hint="eastAsia"/>
          <w:sz w:val="24"/>
          <w:szCs w:val="32"/>
        </w:rPr>
        <w:t>谈供应</w:t>
      </w:r>
      <w:proofErr w:type="gramEnd"/>
      <w:r w:rsidRPr="008F77E7">
        <w:rPr>
          <w:rFonts w:ascii="宋体" w:eastAsia="宋体" w:hAnsi="宋体" w:cs="Times New Roman" w:hint="eastAsia"/>
          <w:sz w:val="24"/>
          <w:szCs w:val="32"/>
        </w:rPr>
        <w:t>商编制的谈判响应文件上加盖印章或者签字的。</w:t>
      </w:r>
    </w:p>
    <w:p w14:paraId="28C2F2DD"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（三）项目负责人或者主要技术人员不是本单位人员的。</w:t>
      </w:r>
    </w:p>
    <w:p w14:paraId="59EBCA5F"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（四）其他隐瞒真实情况、提供虚假资料的行为。</w:t>
      </w:r>
    </w:p>
    <w:p w14:paraId="45BF804B" w14:textId="77777777" w:rsidR="004B6569" w:rsidRPr="008F77E7" w:rsidRDefault="00D1732D">
      <w:pPr>
        <w:spacing w:line="579" w:lineRule="exact"/>
        <w:ind w:firstLineChars="200" w:firstLine="482"/>
        <w:rPr>
          <w:rFonts w:ascii="宋体" w:eastAsia="宋体" w:hAnsi="宋体" w:cs="Times New Roman"/>
          <w:sz w:val="24"/>
          <w:szCs w:val="32"/>
        </w:rPr>
      </w:pPr>
      <w:r w:rsidRPr="008F77E7">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 xml:space="preserve">（一）响应供应商之间相互约定给予未成交的供应商利益补偿。 </w:t>
      </w:r>
    </w:p>
    <w:p w14:paraId="2B5255F3"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（二）不同参与竞</w:t>
      </w:r>
      <w:proofErr w:type="gramStart"/>
      <w:r w:rsidRPr="008F77E7">
        <w:rPr>
          <w:rFonts w:ascii="宋体" w:eastAsia="宋体" w:hAnsi="宋体" w:cs="Times New Roman" w:hint="eastAsia"/>
          <w:sz w:val="24"/>
          <w:szCs w:val="32"/>
        </w:rPr>
        <w:t>谈供应</w:t>
      </w:r>
      <w:proofErr w:type="gramEnd"/>
      <w:r w:rsidRPr="008F77E7">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（三）不同参与竞</w:t>
      </w:r>
      <w:proofErr w:type="gramStart"/>
      <w:r w:rsidRPr="008F77E7">
        <w:rPr>
          <w:rFonts w:ascii="宋体" w:eastAsia="宋体" w:hAnsi="宋体" w:cs="Times New Roman" w:hint="eastAsia"/>
          <w:sz w:val="24"/>
          <w:szCs w:val="32"/>
        </w:rPr>
        <w:t>谈供应</w:t>
      </w:r>
      <w:proofErr w:type="gramEnd"/>
      <w:r w:rsidRPr="008F77E7">
        <w:rPr>
          <w:rFonts w:ascii="宋体" w:eastAsia="宋体" w:hAnsi="宋体" w:cs="Times New Roman" w:hint="eastAsia"/>
          <w:sz w:val="24"/>
          <w:szCs w:val="32"/>
        </w:rPr>
        <w:t>商的竞谈响应文件由同一单位或者同一人编制，或者由同一人分阶段参与编制的。</w:t>
      </w:r>
    </w:p>
    <w:p w14:paraId="01EAF34B"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（四）不同参与竞</w:t>
      </w:r>
      <w:proofErr w:type="gramStart"/>
      <w:r w:rsidRPr="008F77E7">
        <w:rPr>
          <w:rFonts w:ascii="宋体" w:eastAsia="宋体" w:hAnsi="宋体" w:cs="Times New Roman" w:hint="eastAsia"/>
          <w:sz w:val="24"/>
          <w:szCs w:val="32"/>
        </w:rPr>
        <w:t>谈供应</w:t>
      </w:r>
      <w:proofErr w:type="gramEnd"/>
      <w:r w:rsidRPr="008F77E7">
        <w:rPr>
          <w:rFonts w:ascii="宋体" w:eastAsia="宋体" w:hAnsi="宋体" w:cs="Times New Roman" w:hint="eastAsia"/>
          <w:sz w:val="24"/>
          <w:szCs w:val="32"/>
        </w:rPr>
        <w:t>商的竞谈响应文件或部分竞谈响应文件相互混装。</w:t>
      </w:r>
    </w:p>
    <w:p w14:paraId="2D842C69"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lastRenderedPageBreak/>
        <w:t>（五）不同供应商的竞谈响应文件内容存在非正常一致。</w:t>
      </w:r>
    </w:p>
    <w:p w14:paraId="42A87969"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（六）由同一单位工作人员为两家以上（含两家）供应商进行同一项竞谈响应活动的。</w:t>
      </w:r>
    </w:p>
    <w:p w14:paraId="544683A4"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（七）不同竞谈响应供应商的竞谈响应报价呈规律性差异。</w:t>
      </w:r>
    </w:p>
    <w:p w14:paraId="303503E5"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（八）主管部门依照法律、法规认定的其他情形。</w:t>
      </w:r>
    </w:p>
    <w:p w14:paraId="7CE32F72" w14:textId="77777777" w:rsidR="004B6569" w:rsidRPr="008F77E7" w:rsidRDefault="00D1732D">
      <w:pPr>
        <w:spacing w:line="579" w:lineRule="exact"/>
        <w:ind w:firstLineChars="200" w:firstLine="482"/>
        <w:rPr>
          <w:rFonts w:ascii="宋体" w:eastAsia="宋体" w:hAnsi="宋体" w:cs="Times New Roman"/>
          <w:b/>
          <w:bCs/>
          <w:sz w:val="24"/>
          <w:szCs w:val="32"/>
        </w:rPr>
      </w:pPr>
      <w:r w:rsidRPr="008F77E7">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4B6569" w:rsidRPr="008F77E7" w:rsidRDefault="00D1732D">
      <w:pPr>
        <w:spacing w:line="579" w:lineRule="exact"/>
        <w:ind w:firstLineChars="200" w:firstLine="480"/>
        <w:rPr>
          <w:rFonts w:ascii="宋体" w:eastAsia="宋体" w:hAnsi="宋体" w:cs="Times New Roman"/>
          <w:b/>
          <w:bCs/>
          <w:sz w:val="24"/>
          <w:szCs w:val="32"/>
        </w:rPr>
      </w:pPr>
      <w:r w:rsidRPr="008F77E7">
        <w:rPr>
          <w:rFonts w:ascii="宋体" w:eastAsia="宋体" w:hAnsi="宋体" w:cs="Times New Roman" w:hint="eastAsia"/>
          <w:sz w:val="24"/>
          <w:szCs w:val="32"/>
        </w:rPr>
        <w:t>（一）对于从其他主体获取的谈判文件，供应商应审慎核查，确保竞谈响应资料的真实性。</w:t>
      </w:r>
      <w:proofErr w:type="gramStart"/>
      <w:r w:rsidRPr="008F77E7">
        <w:rPr>
          <w:rFonts w:ascii="宋体" w:eastAsia="宋体" w:hAnsi="宋体" w:cs="Times New Roman" w:hint="eastAsia"/>
          <w:b/>
          <w:bCs/>
          <w:sz w:val="24"/>
          <w:szCs w:val="32"/>
        </w:rPr>
        <w:t>如主管</w:t>
      </w:r>
      <w:proofErr w:type="gramEnd"/>
      <w:r w:rsidRPr="008F77E7">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sidRPr="008F77E7">
        <w:rPr>
          <w:rFonts w:ascii="宋体" w:eastAsia="宋体" w:hAnsi="宋体" w:cs="Times New Roman" w:hint="eastAsia"/>
          <w:sz w:val="24"/>
          <w:szCs w:val="32"/>
        </w:rPr>
        <w:t>上传竞谈</w:t>
      </w:r>
      <w:proofErr w:type="gramEnd"/>
      <w:r w:rsidRPr="008F77E7">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sidRPr="008F77E7">
        <w:rPr>
          <w:rFonts w:ascii="宋体" w:eastAsia="宋体" w:hAnsi="宋体" w:cs="Times New Roman" w:hint="eastAsia"/>
          <w:sz w:val="24"/>
          <w:szCs w:val="32"/>
        </w:rPr>
        <w:t>依法作竞谈</w:t>
      </w:r>
      <w:proofErr w:type="gramEnd"/>
      <w:r w:rsidRPr="008F77E7">
        <w:rPr>
          <w:rFonts w:ascii="宋体" w:eastAsia="宋体" w:hAnsi="宋体" w:cs="Times New Roman" w:hint="eastAsia"/>
          <w:sz w:val="24"/>
          <w:szCs w:val="32"/>
        </w:rPr>
        <w:t>响应无效处理；涉嫌串通竞谈响应等违法行为的，主管部门将依法调查处理。</w:t>
      </w:r>
    </w:p>
    <w:p w14:paraId="02FD6369" w14:textId="77777777" w:rsidR="004B6569" w:rsidRPr="008F77E7" w:rsidRDefault="004B6569">
      <w:pPr>
        <w:spacing w:line="579" w:lineRule="exact"/>
        <w:ind w:firstLineChars="200" w:firstLine="480"/>
        <w:rPr>
          <w:rFonts w:ascii="宋体" w:eastAsia="宋体" w:hAnsi="宋体" w:cs="Times New Roman"/>
          <w:sz w:val="24"/>
          <w:szCs w:val="32"/>
        </w:rPr>
      </w:pPr>
    </w:p>
    <w:p w14:paraId="4DDB5AB5" w14:textId="77777777" w:rsidR="004B6569" w:rsidRPr="008F77E7" w:rsidRDefault="00D1732D">
      <w:pPr>
        <w:spacing w:line="579" w:lineRule="exact"/>
        <w:ind w:firstLineChars="200" w:firstLine="482"/>
        <w:rPr>
          <w:rFonts w:ascii="宋体" w:eastAsia="宋体" w:hAnsi="宋体" w:cs="Times New Roman"/>
          <w:b/>
          <w:bCs/>
          <w:sz w:val="24"/>
          <w:szCs w:val="32"/>
        </w:rPr>
      </w:pPr>
      <w:r w:rsidRPr="008F77E7">
        <w:rPr>
          <w:rFonts w:ascii="宋体" w:eastAsia="宋体" w:hAnsi="宋体" w:cs="Times New Roman" w:hint="eastAsia"/>
          <w:b/>
          <w:bCs/>
          <w:sz w:val="24"/>
          <w:szCs w:val="32"/>
        </w:rPr>
        <w:lastRenderedPageBreak/>
        <w:t>四、本公司已充分知悉政府采购违法、违规行为的法律后果。</w:t>
      </w:r>
      <w:r w:rsidRPr="008F77E7">
        <w:rPr>
          <w:rFonts w:ascii="宋体" w:eastAsia="宋体" w:hAnsi="宋体" w:cs="Times New Roman" w:hint="eastAsia"/>
          <w:sz w:val="24"/>
          <w:szCs w:val="32"/>
        </w:rPr>
        <w:t>经查实，</w:t>
      </w:r>
      <w:proofErr w:type="gramStart"/>
      <w:r w:rsidRPr="008F77E7">
        <w:rPr>
          <w:rFonts w:ascii="宋体" w:eastAsia="宋体" w:hAnsi="宋体" w:cs="Times New Roman" w:hint="eastAsia"/>
          <w:sz w:val="24"/>
          <w:szCs w:val="32"/>
        </w:rPr>
        <w:t>若竞谈</w:t>
      </w:r>
      <w:proofErr w:type="gramEnd"/>
      <w:r w:rsidRPr="008F77E7">
        <w:rPr>
          <w:rFonts w:ascii="宋体" w:eastAsia="宋体" w:hAnsi="宋体" w:cs="Times New Roman" w:hint="eastAsia"/>
          <w:sz w:val="24"/>
          <w:szCs w:val="32"/>
        </w:rPr>
        <w:t>响应供应</w:t>
      </w:r>
      <w:proofErr w:type="gramStart"/>
      <w:r w:rsidRPr="008F77E7">
        <w:rPr>
          <w:rFonts w:ascii="宋体" w:eastAsia="宋体" w:hAnsi="宋体" w:cs="Times New Roman" w:hint="eastAsia"/>
          <w:sz w:val="24"/>
          <w:szCs w:val="32"/>
        </w:rPr>
        <w:t>商存在</w:t>
      </w:r>
      <w:proofErr w:type="gramEnd"/>
      <w:r w:rsidRPr="008F77E7">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8F77E7">
        <w:rPr>
          <w:rFonts w:ascii="宋体" w:eastAsia="宋体" w:hAnsi="宋体" w:cs="Times New Roman" w:hint="eastAsia"/>
          <w:sz w:val="24"/>
          <w:szCs w:val="32"/>
        </w:rPr>
        <w:t>分之二十</w:t>
      </w:r>
      <w:proofErr w:type="gramEnd"/>
      <w:r w:rsidRPr="008F77E7">
        <w:rPr>
          <w:rFonts w:ascii="宋体" w:eastAsia="宋体" w:hAnsi="宋体" w:cs="Times New Roman" w:hint="eastAsia"/>
          <w:sz w:val="24"/>
          <w:szCs w:val="32"/>
        </w:rPr>
        <w:t>以下罚款；情节严重的，取消参与本市政府采购资格，处采购金额千分之二十以上千</w:t>
      </w:r>
      <w:proofErr w:type="gramStart"/>
      <w:r w:rsidRPr="008F77E7">
        <w:rPr>
          <w:rFonts w:ascii="宋体" w:eastAsia="宋体" w:hAnsi="宋体" w:cs="Times New Roman" w:hint="eastAsia"/>
          <w:sz w:val="24"/>
          <w:szCs w:val="32"/>
        </w:rPr>
        <w:t>分之三十</w:t>
      </w:r>
      <w:proofErr w:type="gramEnd"/>
      <w:r w:rsidRPr="008F77E7">
        <w:rPr>
          <w:rFonts w:ascii="宋体" w:eastAsia="宋体" w:hAnsi="宋体" w:cs="Times New Roman" w:hint="eastAsia"/>
          <w:sz w:val="24"/>
          <w:szCs w:val="32"/>
        </w:rPr>
        <w:t>以下罚款，并由市场监管部门依法吊销营业执照。</w:t>
      </w:r>
    </w:p>
    <w:p w14:paraId="7333A7FF" w14:textId="77777777" w:rsidR="004B6569" w:rsidRPr="008F77E7" w:rsidRDefault="00D1732D">
      <w:pPr>
        <w:spacing w:line="579" w:lineRule="exact"/>
        <w:ind w:firstLineChars="200" w:firstLine="480"/>
        <w:rPr>
          <w:rFonts w:ascii="宋体" w:eastAsia="宋体" w:hAnsi="宋体" w:cs="Times New Roman"/>
          <w:sz w:val="24"/>
          <w:szCs w:val="32"/>
        </w:rPr>
      </w:pPr>
      <w:r w:rsidRPr="008F77E7">
        <w:rPr>
          <w:rFonts w:ascii="宋体" w:eastAsia="宋体" w:hAnsi="宋体" w:cs="Times New Roman" w:hint="eastAsia"/>
          <w:sz w:val="24"/>
          <w:szCs w:val="32"/>
        </w:rPr>
        <w:t>以下</w:t>
      </w:r>
      <w:proofErr w:type="gramStart"/>
      <w:r w:rsidRPr="008F77E7">
        <w:rPr>
          <w:rFonts w:ascii="宋体" w:eastAsia="宋体" w:hAnsi="宋体" w:cs="Times New Roman" w:hint="eastAsia"/>
          <w:sz w:val="24"/>
          <w:szCs w:val="32"/>
        </w:rPr>
        <w:t>文字请竞谈</w:t>
      </w:r>
      <w:proofErr w:type="gramEnd"/>
      <w:r w:rsidRPr="008F77E7">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4B6569" w:rsidRPr="008F77E7" w:rsidRDefault="00D1732D">
      <w:pPr>
        <w:spacing w:line="579" w:lineRule="exact"/>
        <w:rPr>
          <w:rFonts w:ascii="宋体" w:eastAsia="宋体" w:hAnsi="宋体" w:cs="Times New Roman"/>
          <w:sz w:val="24"/>
          <w:szCs w:val="32"/>
        </w:rPr>
      </w:pPr>
      <w:r w:rsidRPr="008F77E7">
        <w:rPr>
          <w:rFonts w:ascii="宋体" w:eastAsia="宋体" w:hAnsi="宋体" w:cs="Times New Roman" w:hint="eastAsia"/>
          <w:sz w:val="24"/>
          <w:szCs w:val="32"/>
          <w:u w:val="single"/>
        </w:rPr>
        <w:t xml:space="preserve">                                                                      </w:t>
      </w:r>
    </w:p>
    <w:p w14:paraId="43BC1CD6" w14:textId="77777777" w:rsidR="004B6569" w:rsidRPr="008F77E7" w:rsidRDefault="00D1732D">
      <w:pPr>
        <w:spacing w:line="579" w:lineRule="exact"/>
        <w:rPr>
          <w:rFonts w:ascii="宋体" w:eastAsia="宋体" w:hAnsi="宋体" w:cs="Times New Roman"/>
          <w:sz w:val="24"/>
          <w:szCs w:val="32"/>
          <w:u w:val="single"/>
        </w:rPr>
      </w:pPr>
      <w:r w:rsidRPr="008F77E7">
        <w:rPr>
          <w:rFonts w:ascii="宋体" w:eastAsia="宋体" w:hAnsi="宋体" w:cs="Times New Roman" w:hint="eastAsia"/>
          <w:sz w:val="24"/>
          <w:szCs w:val="32"/>
          <w:u w:val="single"/>
        </w:rPr>
        <w:t xml:space="preserve">                                                                      </w:t>
      </w:r>
    </w:p>
    <w:p w14:paraId="22AB2824" w14:textId="77777777" w:rsidR="004B6569" w:rsidRPr="008F77E7" w:rsidRDefault="00D1732D">
      <w:pPr>
        <w:spacing w:line="579" w:lineRule="exact"/>
        <w:rPr>
          <w:rFonts w:ascii="宋体" w:eastAsia="宋体" w:hAnsi="宋体" w:cs="Times New Roman"/>
          <w:sz w:val="24"/>
          <w:szCs w:val="32"/>
        </w:rPr>
      </w:pPr>
      <w:r w:rsidRPr="008F77E7">
        <w:rPr>
          <w:rFonts w:ascii="宋体" w:eastAsia="宋体" w:hAnsi="宋体" w:cs="Times New Roman" w:hint="eastAsia"/>
          <w:sz w:val="24"/>
          <w:szCs w:val="32"/>
          <w:u w:val="single"/>
        </w:rPr>
        <w:t xml:space="preserve">                                                                      </w:t>
      </w:r>
    </w:p>
    <w:p w14:paraId="1B2FC439" w14:textId="77777777" w:rsidR="004B6569" w:rsidRPr="008F77E7" w:rsidRDefault="00D1732D">
      <w:pPr>
        <w:spacing w:line="579" w:lineRule="exact"/>
        <w:rPr>
          <w:rFonts w:ascii="宋体" w:eastAsia="宋体" w:hAnsi="宋体" w:cs="Times New Roman"/>
          <w:sz w:val="24"/>
          <w:szCs w:val="32"/>
          <w:u w:val="single"/>
        </w:rPr>
      </w:pPr>
      <w:r w:rsidRPr="008F77E7">
        <w:rPr>
          <w:rFonts w:ascii="宋体" w:eastAsia="宋体" w:hAnsi="宋体" w:cs="Times New Roman" w:hint="eastAsia"/>
          <w:sz w:val="24"/>
          <w:szCs w:val="32"/>
          <w:u w:val="single"/>
        </w:rPr>
        <w:t xml:space="preserve">                                                                      </w:t>
      </w:r>
    </w:p>
    <w:p w14:paraId="12877BB4" w14:textId="77777777" w:rsidR="004B6569" w:rsidRPr="008F77E7" w:rsidRDefault="004B6569">
      <w:pPr>
        <w:spacing w:line="579" w:lineRule="exact"/>
        <w:rPr>
          <w:rFonts w:ascii="宋体" w:eastAsia="宋体" w:hAnsi="宋体" w:cs="Times New Roman"/>
          <w:szCs w:val="24"/>
        </w:rPr>
      </w:pPr>
    </w:p>
    <w:p w14:paraId="72A15652" w14:textId="77777777" w:rsidR="004B6569" w:rsidRPr="008F77E7" w:rsidRDefault="00D1732D">
      <w:pPr>
        <w:spacing w:line="579" w:lineRule="exact"/>
        <w:ind w:rightChars="782" w:right="1642"/>
        <w:jc w:val="right"/>
        <w:rPr>
          <w:rFonts w:ascii="宋体" w:eastAsia="宋体" w:hAnsi="宋体" w:cs="Times New Roman"/>
          <w:sz w:val="24"/>
          <w:szCs w:val="32"/>
        </w:rPr>
      </w:pPr>
      <w:r w:rsidRPr="008F77E7">
        <w:rPr>
          <w:rFonts w:ascii="宋体" w:eastAsia="宋体" w:hAnsi="宋体" w:cs="Times New Roman" w:hint="eastAsia"/>
          <w:sz w:val="24"/>
          <w:szCs w:val="32"/>
        </w:rPr>
        <w:t xml:space="preserve">                    负责人/授权代表签名：</w:t>
      </w:r>
    </w:p>
    <w:p w14:paraId="32796EE4" w14:textId="77777777" w:rsidR="004B6569" w:rsidRPr="008F77E7" w:rsidRDefault="00D1732D">
      <w:pPr>
        <w:spacing w:line="579" w:lineRule="exact"/>
        <w:ind w:rightChars="782" w:right="1642" w:firstLineChars="1000" w:firstLine="2400"/>
        <w:jc w:val="right"/>
        <w:rPr>
          <w:rFonts w:ascii="宋体" w:eastAsia="宋体" w:hAnsi="宋体" w:cs="Times New Roman"/>
          <w:sz w:val="24"/>
          <w:szCs w:val="32"/>
        </w:rPr>
      </w:pPr>
      <w:r w:rsidRPr="008F77E7">
        <w:rPr>
          <w:rFonts w:ascii="宋体" w:eastAsia="宋体" w:hAnsi="宋体" w:cs="Times New Roman" w:hint="eastAsia"/>
          <w:sz w:val="24"/>
          <w:szCs w:val="32"/>
        </w:rPr>
        <w:t>知悉人（公章）：</w:t>
      </w:r>
    </w:p>
    <w:p w14:paraId="779FF844" w14:textId="77777777" w:rsidR="004B6569" w:rsidRPr="008F77E7" w:rsidRDefault="00D1732D">
      <w:pPr>
        <w:spacing w:line="579" w:lineRule="exact"/>
        <w:ind w:rightChars="782" w:right="1642"/>
        <w:jc w:val="right"/>
        <w:rPr>
          <w:rFonts w:ascii="宋体" w:eastAsia="宋体" w:hAnsi="宋体" w:cs="Times New Roman"/>
          <w:sz w:val="24"/>
          <w:szCs w:val="32"/>
        </w:rPr>
      </w:pPr>
      <w:r w:rsidRPr="008F77E7">
        <w:rPr>
          <w:rFonts w:ascii="宋体" w:eastAsia="宋体" w:hAnsi="宋体" w:cs="Times New Roman" w:hint="eastAsia"/>
          <w:sz w:val="24"/>
          <w:szCs w:val="32"/>
        </w:rPr>
        <w:t xml:space="preserve">                    日期：</w:t>
      </w:r>
    </w:p>
    <w:p w14:paraId="4F0447EE" w14:textId="77777777" w:rsidR="004B6569" w:rsidRPr="008F77E7" w:rsidRDefault="00D1732D">
      <w:pPr>
        <w:spacing w:line="600" w:lineRule="exact"/>
        <w:rPr>
          <w:rFonts w:ascii="宋体" w:eastAsia="宋体" w:hAnsi="宋体" w:cs="Times New Roman"/>
          <w:b/>
          <w:sz w:val="24"/>
          <w:szCs w:val="32"/>
        </w:rPr>
      </w:pPr>
      <w:r w:rsidRPr="008F77E7">
        <w:rPr>
          <w:rFonts w:ascii="宋体" w:eastAsia="宋体" w:hAnsi="宋体" w:cs="Times New Roman" w:hint="eastAsia"/>
          <w:b/>
          <w:sz w:val="24"/>
          <w:szCs w:val="32"/>
          <w:lang w:bidi="ar"/>
        </w:rPr>
        <w:t>上述《政府采购违法行为风险知悉确认书》请各供应商</w:t>
      </w:r>
      <w:r w:rsidRPr="008F77E7">
        <w:rPr>
          <w:rFonts w:ascii="宋体" w:eastAsia="宋体" w:hAnsi="宋体" w:cs="Times New Roman" w:hint="eastAsia"/>
          <w:b/>
          <w:sz w:val="24"/>
          <w:szCs w:val="32"/>
        </w:rPr>
        <w:t>负责人或授权代表签字并加盖单位公章后随竞争性谈判响应文件一并提交。</w:t>
      </w:r>
    </w:p>
    <w:p w14:paraId="72485FC8" w14:textId="77777777" w:rsidR="004B6569" w:rsidRPr="008F77E7" w:rsidRDefault="004B6569">
      <w:pPr>
        <w:spacing w:line="360" w:lineRule="auto"/>
        <w:rPr>
          <w:rFonts w:ascii="宋体" w:eastAsia="宋体" w:hAnsi="宋体" w:cs="Times New Roman"/>
          <w:szCs w:val="21"/>
        </w:rPr>
      </w:pPr>
    </w:p>
    <w:p w14:paraId="5D8F7231" w14:textId="77777777" w:rsidR="004B6569" w:rsidRPr="008F77E7" w:rsidRDefault="004B6569">
      <w:pPr>
        <w:spacing w:line="360" w:lineRule="auto"/>
        <w:rPr>
          <w:rFonts w:ascii="宋体" w:eastAsia="宋体" w:hAnsi="宋体" w:cs="Times New Roman"/>
          <w:szCs w:val="21"/>
        </w:rPr>
      </w:pPr>
    </w:p>
    <w:p w14:paraId="631CA96D" w14:textId="77777777" w:rsidR="004B6569" w:rsidRPr="008F77E7" w:rsidRDefault="004B6569">
      <w:pPr>
        <w:spacing w:line="360" w:lineRule="auto"/>
        <w:rPr>
          <w:rFonts w:ascii="宋体" w:eastAsia="宋体" w:hAnsi="宋体" w:cs="Times New Roman"/>
          <w:szCs w:val="21"/>
        </w:rPr>
      </w:pPr>
    </w:p>
    <w:p w14:paraId="5D9C9C74" w14:textId="77777777" w:rsidR="004B6569" w:rsidRPr="008F77E7" w:rsidRDefault="004B6569">
      <w:pPr>
        <w:spacing w:line="360" w:lineRule="auto"/>
        <w:rPr>
          <w:rFonts w:ascii="宋体" w:eastAsia="宋体" w:hAnsi="宋体" w:cs="Times New Roman"/>
          <w:szCs w:val="21"/>
        </w:rPr>
      </w:pPr>
    </w:p>
    <w:p w14:paraId="5C2AF085" w14:textId="77777777" w:rsidR="004B6569" w:rsidRPr="008F77E7" w:rsidRDefault="004B6569">
      <w:pPr>
        <w:spacing w:line="360" w:lineRule="auto"/>
        <w:rPr>
          <w:rFonts w:ascii="宋体" w:eastAsia="宋体" w:hAnsi="宋体" w:cs="Times New Roman"/>
          <w:szCs w:val="21"/>
        </w:rPr>
      </w:pPr>
    </w:p>
    <w:p w14:paraId="765A0B1C" w14:textId="77777777" w:rsidR="004B6569" w:rsidRPr="008F77E7" w:rsidRDefault="004B6569">
      <w:pPr>
        <w:spacing w:line="360" w:lineRule="auto"/>
        <w:rPr>
          <w:rFonts w:ascii="宋体" w:eastAsia="宋体" w:hAnsi="宋体" w:cs="Times New Roman"/>
          <w:szCs w:val="21"/>
        </w:rPr>
      </w:pPr>
    </w:p>
    <w:p w14:paraId="7769277B" w14:textId="77777777" w:rsidR="004B6569" w:rsidRPr="008F77E7" w:rsidRDefault="00D1732D">
      <w:pPr>
        <w:jc w:val="left"/>
      </w:pPr>
      <w:r w:rsidRPr="008F77E7">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4B6569" w:rsidRPr="008F77E7" w:rsidRDefault="004B6569"/>
    <w:sectPr w:rsidR="004B6569" w:rsidRPr="008F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multilevel"/>
    <w:tmpl w:val="0B5E3482"/>
    <w:lvl w:ilvl="0">
      <w:start w:val="1"/>
      <w:numFmt w:val="decimal"/>
      <w:lvlText w:val="%1."/>
      <w:lvlJc w:val="left"/>
      <w:pPr>
        <w:ind w:left="36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NGVjMjkwNmJlYWY3MTU3NDA2Zjg2NmZkMDAyYzgifQ=="/>
  </w:docVars>
  <w:rsids>
    <w:rsidRoot w:val="00E15023"/>
    <w:rsid w:val="00020315"/>
    <w:rsid w:val="000270B9"/>
    <w:rsid w:val="0007456F"/>
    <w:rsid w:val="000E3414"/>
    <w:rsid w:val="000F335E"/>
    <w:rsid w:val="001A2FF0"/>
    <w:rsid w:val="0020158D"/>
    <w:rsid w:val="00204032"/>
    <w:rsid w:val="00204051"/>
    <w:rsid w:val="00226F52"/>
    <w:rsid w:val="00252974"/>
    <w:rsid w:val="002730A0"/>
    <w:rsid w:val="002E2951"/>
    <w:rsid w:val="00307D2A"/>
    <w:rsid w:val="00336A5F"/>
    <w:rsid w:val="003C3F30"/>
    <w:rsid w:val="00414FDD"/>
    <w:rsid w:val="00466DC5"/>
    <w:rsid w:val="004B6569"/>
    <w:rsid w:val="00521E35"/>
    <w:rsid w:val="0052698F"/>
    <w:rsid w:val="00531F74"/>
    <w:rsid w:val="005475B3"/>
    <w:rsid w:val="005941F4"/>
    <w:rsid w:val="005A4AB3"/>
    <w:rsid w:val="00635D49"/>
    <w:rsid w:val="006917F3"/>
    <w:rsid w:val="00692A02"/>
    <w:rsid w:val="00745069"/>
    <w:rsid w:val="007661C6"/>
    <w:rsid w:val="00773EDB"/>
    <w:rsid w:val="007A0F2A"/>
    <w:rsid w:val="007E4740"/>
    <w:rsid w:val="008661CA"/>
    <w:rsid w:val="00873D2D"/>
    <w:rsid w:val="008F25E0"/>
    <w:rsid w:val="008F77E7"/>
    <w:rsid w:val="009B7117"/>
    <w:rsid w:val="009D5AC4"/>
    <w:rsid w:val="00A268B1"/>
    <w:rsid w:val="00A448F3"/>
    <w:rsid w:val="00A52936"/>
    <w:rsid w:val="00A555B2"/>
    <w:rsid w:val="00AA0630"/>
    <w:rsid w:val="00AE4943"/>
    <w:rsid w:val="00AF75C5"/>
    <w:rsid w:val="00B3495D"/>
    <w:rsid w:val="00B471CA"/>
    <w:rsid w:val="00B70BCA"/>
    <w:rsid w:val="00B7315A"/>
    <w:rsid w:val="00B757A5"/>
    <w:rsid w:val="00BF751A"/>
    <w:rsid w:val="00C77A53"/>
    <w:rsid w:val="00C84F96"/>
    <w:rsid w:val="00CB6F65"/>
    <w:rsid w:val="00CF3238"/>
    <w:rsid w:val="00D1732D"/>
    <w:rsid w:val="00D27B05"/>
    <w:rsid w:val="00D62F59"/>
    <w:rsid w:val="00DC2E0C"/>
    <w:rsid w:val="00DC6629"/>
    <w:rsid w:val="00E15023"/>
    <w:rsid w:val="00E82A15"/>
    <w:rsid w:val="00EB255E"/>
    <w:rsid w:val="00EC1CC7"/>
    <w:rsid w:val="00FD68E0"/>
    <w:rsid w:val="02C32043"/>
    <w:rsid w:val="11EE79FE"/>
    <w:rsid w:val="1F424BEE"/>
    <w:rsid w:val="26C354D4"/>
    <w:rsid w:val="2EDF0755"/>
    <w:rsid w:val="40E41CB0"/>
    <w:rsid w:val="5E0B50FB"/>
    <w:rsid w:val="647305B6"/>
    <w:rsid w:val="7BA9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951F0D"/>
  <w15:docId w15:val="{D9E65EDD-5FF4-42B7-A402-E724AE57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21">
    <w:name w:val="Body Text Indent 2"/>
    <w:basedOn w:val="a"/>
    <w:link w:val="22"/>
    <w:uiPriority w:val="99"/>
    <w:semiHidden/>
    <w:unhideWhenUsed/>
    <w:qFormat/>
    <w:pPr>
      <w:spacing w:after="120" w:line="480" w:lineRule="auto"/>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qFormat/>
    <w:rPr>
      <w:sz w:val="21"/>
      <w:szCs w:val="21"/>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character" w:customStyle="1" w:styleId="22">
    <w:name w:val="正文文本缩进 2 字符"/>
    <w:basedOn w:val="a0"/>
    <w:link w:val="21"/>
    <w:uiPriority w:val="99"/>
    <w:semiHidden/>
    <w:qFormat/>
  </w:style>
  <w:style w:type="paragraph" w:styleId="af4">
    <w:name w:val="annotation subject"/>
    <w:basedOn w:val="a3"/>
    <w:next w:val="a3"/>
    <w:link w:val="af5"/>
    <w:uiPriority w:val="99"/>
    <w:semiHidden/>
    <w:unhideWhenUsed/>
    <w:rsid w:val="00D1732D"/>
    <w:rPr>
      <w:b/>
      <w:bCs/>
    </w:rPr>
  </w:style>
  <w:style w:type="character" w:customStyle="1" w:styleId="af5">
    <w:name w:val="批注主题 字符"/>
    <w:basedOn w:val="a4"/>
    <w:link w:val="af4"/>
    <w:uiPriority w:val="99"/>
    <w:semiHidden/>
    <w:rsid w:val="00D173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yuan</cp:lastModifiedBy>
  <cp:revision>2</cp:revision>
  <dcterms:created xsi:type="dcterms:W3CDTF">2024-11-29T08:05:00Z</dcterms:created>
  <dcterms:modified xsi:type="dcterms:W3CDTF">2024-11-29T08:05:00Z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D6BFF98C8EDA4BC7BEF1E43D319C864C_12</vt:lpwstr>
  </property>
</Properties>
</file>